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5F2668">
        <w:tc>
          <w:tcPr>
            <w:tcW w:w="6379" w:type="dxa"/>
          </w:tcPr>
          <w:p w:rsidR="005F2668" w:rsidRDefault="0007084B">
            <w:pPr>
              <w:spacing w:line="259" w:lineRule="auto"/>
              <w:rPr>
                <w:rFonts w:eastAsiaTheme="minorHAnsi"/>
              </w:rPr>
            </w:pPr>
            <w:bookmarkStart w:id="0" w:name="_Hlk128748807"/>
            <w:bookmarkStart w:id="1" w:name="_GoBack"/>
            <w:bookmarkEnd w:id="1"/>
            <w:r>
              <w:rPr>
                <w:rFonts w:eastAsiaTheme="minorHAnsi"/>
                <w:b/>
              </w:rPr>
              <w:t>REPUBLIKA HRVATSKA</w:t>
            </w:r>
            <w:r>
              <w:rPr>
                <w:rFonts w:eastAsiaTheme="minorHAnsi"/>
              </w:rPr>
              <w:t xml:space="preserve">                                                                                                      </w:t>
            </w:r>
            <w:r>
              <w:rPr>
                <w:rFonts w:eastAsiaTheme="minorHAnsi"/>
                <w:b/>
              </w:rPr>
              <w:t>OSNOVNA ŠKOLA SILVIJA STRAHIMIRA KRANJČEVIĆA SENJ</w:t>
            </w:r>
            <w:r>
              <w:rPr>
                <w:rFonts w:eastAsiaTheme="minorHAnsi"/>
              </w:rPr>
              <w:t xml:space="preserve"> </w:t>
            </w:r>
          </w:p>
          <w:p w:rsidR="005F2668" w:rsidRDefault="0007084B">
            <w:pPr>
              <w:spacing w:line="259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Silvija Strahimira Kranjčevića 1, 53270 Senj</w:t>
            </w:r>
            <w:r>
              <w:rPr>
                <w:rFonts w:eastAsiaTheme="minorHAnsi"/>
              </w:rPr>
              <w:t xml:space="preserve">                                                                                                    KLASA: </w:t>
            </w:r>
            <w:r>
              <w:rPr>
                <w:noProof/>
                <w:lang w:val="en-US"/>
              </w:rPr>
              <w:t>112-04/24-01/4</w:t>
            </w:r>
            <w:r>
              <w:rPr>
                <w:rFonts w:eastAsiaTheme="minorHAnsi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eastAsiaTheme="minorHAnsi"/>
              </w:rPr>
              <w:t xml:space="preserve"> URBROJ: </w:t>
            </w:r>
            <w:r>
              <w:rPr>
                <w:rFonts w:eastAsiaTheme="minorHAnsi"/>
                <w:noProof/>
              </w:rPr>
              <w:t>2125-22-24-1</w:t>
            </w:r>
            <w:r>
              <w:rPr>
                <w:rFonts w:eastAsiaTheme="minorHAnsi"/>
              </w:rPr>
              <w:t xml:space="preserve">                                                                                                           Senj, 27.09.2024.</w:t>
            </w:r>
          </w:p>
        </w:tc>
        <w:tc>
          <w:tcPr>
            <w:tcW w:w="2693" w:type="dxa"/>
          </w:tcPr>
          <w:p w:rsidR="005F2668" w:rsidRDefault="0007084B">
            <w:pPr>
              <w:spacing w:after="160" w:line="259" w:lineRule="auto"/>
              <w:jc w:val="right"/>
              <w:rPr>
                <w:rFonts w:eastAsiaTheme="minorHAnsi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5F2668" w:rsidRDefault="005F2668">
      <w:pPr>
        <w:pStyle w:val="Tijeloteksta"/>
        <w:spacing w:before="72"/>
        <w:ind w:left="0"/>
      </w:pPr>
    </w:p>
    <w:p w:rsidR="005F2668" w:rsidRDefault="005F2668">
      <w:pPr>
        <w:pStyle w:val="Tijeloteksta"/>
        <w:ind w:left="0"/>
        <w:rPr>
          <w:sz w:val="28"/>
        </w:rPr>
      </w:pPr>
    </w:p>
    <w:p w:rsidR="005F2668" w:rsidRDefault="0007084B">
      <w:pPr>
        <w:pStyle w:val="Tijeloteksta"/>
        <w:spacing w:line="259" w:lineRule="auto"/>
        <w:ind w:right="332"/>
        <w:jc w:val="both"/>
      </w:pPr>
      <w:r>
        <w:t>Osnovna</w:t>
      </w:r>
      <w:r>
        <w:rPr>
          <w:spacing w:val="57"/>
        </w:rPr>
        <w:t xml:space="preserve"> </w:t>
      </w:r>
      <w:r>
        <w:t>škola</w:t>
      </w:r>
      <w:r>
        <w:rPr>
          <w:spacing w:val="56"/>
        </w:rPr>
        <w:t xml:space="preserve"> </w:t>
      </w:r>
      <w:r>
        <w:t>Silvija Strahimira Kranjčevića</w:t>
      </w:r>
      <w:r>
        <w:rPr>
          <w:spacing w:val="56"/>
        </w:rPr>
        <w:t xml:space="preserve"> </w:t>
      </w:r>
      <w:r>
        <w:t>Senj</w:t>
      </w:r>
      <w:r>
        <w:rPr>
          <w:spacing w:val="58"/>
        </w:rPr>
        <w:t xml:space="preserve"> </w:t>
      </w:r>
      <w:r>
        <w:t>temeljem</w:t>
      </w:r>
      <w:r>
        <w:rPr>
          <w:spacing w:val="59"/>
        </w:rPr>
        <w:t xml:space="preserve"> </w:t>
      </w:r>
      <w:r>
        <w:t>članka</w:t>
      </w:r>
      <w:r>
        <w:rPr>
          <w:spacing w:val="56"/>
        </w:rPr>
        <w:t xml:space="preserve"> </w:t>
      </w:r>
      <w:r>
        <w:t>99. stavka 9., 10. i 11.</w:t>
      </w:r>
      <w:r>
        <w:rPr>
          <w:spacing w:val="4"/>
        </w:rPr>
        <w:t xml:space="preserve"> </w:t>
      </w:r>
      <w:r>
        <w:t>Zakona</w:t>
      </w:r>
      <w:r>
        <w:rPr>
          <w:spacing w:val="56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odgoj</w:t>
      </w:r>
      <w:r>
        <w:t>u</w:t>
      </w:r>
      <w:r>
        <w:rPr>
          <w:spacing w:val="58"/>
        </w:rPr>
        <w:t xml:space="preserve"> </w:t>
      </w:r>
      <w:r>
        <w:t xml:space="preserve">i </w:t>
      </w:r>
      <w:r>
        <w:rPr>
          <w:spacing w:val="-58"/>
        </w:rPr>
        <w:t xml:space="preserve"> </w:t>
      </w:r>
      <w:r>
        <w:t>obrazovanju u osnovnoj i srednjoj školi (Narodne novine br. 87/08, 86/09, 92/10, 105/10,</w:t>
      </w:r>
      <w:r>
        <w:rPr>
          <w:spacing w:val="1"/>
        </w:rPr>
        <w:t xml:space="preserve"> </w:t>
      </w:r>
      <w:r>
        <w:t>90/11,</w:t>
      </w:r>
      <w:r>
        <w:rPr>
          <w:spacing w:val="18"/>
        </w:rPr>
        <w:t xml:space="preserve"> </w:t>
      </w:r>
      <w:r>
        <w:t>5/12,</w:t>
      </w:r>
      <w:r>
        <w:rPr>
          <w:spacing w:val="18"/>
        </w:rPr>
        <w:t xml:space="preserve"> </w:t>
      </w:r>
      <w:r>
        <w:t>16/12,</w:t>
      </w:r>
      <w:r>
        <w:rPr>
          <w:spacing w:val="18"/>
        </w:rPr>
        <w:t xml:space="preserve"> </w:t>
      </w:r>
      <w:r>
        <w:t>86/12,</w:t>
      </w:r>
      <w:r>
        <w:rPr>
          <w:spacing w:val="18"/>
        </w:rPr>
        <w:t xml:space="preserve"> </w:t>
      </w:r>
      <w:r>
        <w:t>126/12,</w:t>
      </w:r>
      <w:r>
        <w:rPr>
          <w:spacing w:val="18"/>
        </w:rPr>
        <w:t xml:space="preserve"> </w:t>
      </w:r>
      <w:r>
        <w:t>94/13,</w:t>
      </w:r>
      <w:r>
        <w:rPr>
          <w:spacing w:val="18"/>
        </w:rPr>
        <w:t xml:space="preserve"> </w:t>
      </w:r>
      <w:r>
        <w:t>152/14,</w:t>
      </w:r>
      <w:r>
        <w:rPr>
          <w:spacing w:val="20"/>
        </w:rPr>
        <w:t xml:space="preserve"> </w:t>
      </w:r>
      <w:r>
        <w:t>7/17,</w:t>
      </w:r>
      <w:r>
        <w:rPr>
          <w:spacing w:val="19"/>
        </w:rPr>
        <w:t xml:space="preserve"> </w:t>
      </w:r>
      <w:r>
        <w:t>68/18,</w:t>
      </w:r>
      <w:r>
        <w:rPr>
          <w:spacing w:val="18"/>
        </w:rPr>
        <w:t xml:space="preserve"> </w:t>
      </w:r>
      <w:r>
        <w:t>98/19,</w:t>
      </w:r>
      <w:r>
        <w:rPr>
          <w:spacing w:val="18"/>
        </w:rPr>
        <w:t xml:space="preserve"> </w:t>
      </w:r>
      <w:r>
        <w:t>64/20,</w:t>
      </w:r>
      <w:r>
        <w:rPr>
          <w:spacing w:val="19"/>
        </w:rPr>
        <w:t xml:space="preserve"> </w:t>
      </w:r>
      <w:r>
        <w:t>151/22,</w:t>
      </w:r>
      <w:r>
        <w:rPr>
          <w:spacing w:val="18"/>
        </w:rPr>
        <w:t xml:space="preserve"> </w:t>
      </w:r>
      <w:r>
        <w:t xml:space="preserve">155/23, 156/23), članka 21. Zakona o osobnoj asistenciji (Narodne novine br. </w:t>
      </w:r>
      <w:r>
        <w:t>71/23) i članka 3.</w:t>
      </w:r>
      <w:r>
        <w:rPr>
          <w:spacing w:val="1"/>
        </w:rPr>
        <w:t xml:space="preserve"> </w:t>
      </w:r>
      <w:r>
        <w:t>Pravilnika o pomoćnicima u nastavi i stručnim komunikacijskim posrednicima (Narodne</w:t>
      </w:r>
      <w:r>
        <w:rPr>
          <w:spacing w:val="1"/>
        </w:rPr>
        <w:t xml:space="preserve"> </w:t>
      </w:r>
      <w:r>
        <w:t>novine br. 85/24) objavljuje</w:t>
      </w:r>
    </w:p>
    <w:p w:rsidR="005F2668" w:rsidRDefault="005F2668">
      <w:pPr>
        <w:pStyle w:val="Tijeloteksta"/>
        <w:spacing w:before="1"/>
        <w:ind w:left="0"/>
        <w:rPr>
          <w:sz w:val="26"/>
        </w:rPr>
      </w:pPr>
    </w:p>
    <w:p w:rsidR="005F2668" w:rsidRDefault="0007084B">
      <w:pPr>
        <w:pStyle w:val="Naslov1"/>
        <w:spacing w:before="0"/>
        <w:ind w:left="766"/>
      </w:pPr>
      <w:r>
        <w:t>NATJEČAJ</w:t>
      </w:r>
    </w:p>
    <w:p w:rsidR="005F2668" w:rsidRDefault="0007084B">
      <w:pPr>
        <w:spacing w:before="22"/>
        <w:ind w:left="759" w:right="627"/>
        <w:jc w:val="center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prijavu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kandidata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(m/ž)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obavljanje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poslova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pomoćnika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nastavi</w:t>
      </w:r>
    </w:p>
    <w:p w:rsidR="005F2668" w:rsidRDefault="0007084B">
      <w:pPr>
        <w:pStyle w:val="Naslov1"/>
        <w:spacing w:line="259" w:lineRule="auto"/>
        <w:ind w:left="769"/>
        <w:rPr>
          <w:spacing w:val="-57"/>
        </w:rPr>
      </w:pPr>
      <w:r>
        <w:t xml:space="preserve">za učenike s teškoćama u razvoju u Osnovnoj </w:t>
      </w:r>
      <w:r>
        <w:t xml:space="preserve">školi Silvija Strahimira Kranjčevića Senj </w:t>
      </w:r>
      <w:r>
        <w:rPr>
          <w:spacing w:val="-57"/>
        </w:rPr>
        <w:t xml:space="preserve">  </w:t>
      </w:r>
      <w:r>
        <w:t>u</w:t>
      </w:r>
      <w:r>
        <w:rPr>
          <w:spacing w:val="-1"/>
        </w:rPr>
        <w:t xml:space="preserve"> </w:t>
      </w:r>
      <w:r>
        <w:t>školskoj godini 2024./2025.</w:t>
      </w:r>
    </w:p>
    <w:p w:rsidR="005F2668" w:rsidRDefault="005F2668">
      <w:pPr>
        <w:pStyle w:val="Tijeloteksta"/>
        <w:spacing w:before="4"/>
        <w:ind w:left="0"/>
        <w:rPr>
          <w:b/>
          <w:sz w:val="25"/>
        </w:rPr>
      </w:pPr>
    </w:p>
    <w:p w:rsidR="005F2668" w:rsidRDefault="0007084B">
      <w:pPr>
        <w:pStyle w:val="Tijeloteksta"/>
        <w:ind w:left="761" w:right="627"/>
        <w:jc w:val="center"/>
      </w:pPr>
      <w:r>
        <w:t>I.</w:t>
      </w:r>
    </w:p>
    <w:p w:rsidR="005F2668" w:rsidRDefault="0007084B">
      <w:pPr>
        <w:pStyle w:val="Odlomakpopisa"/>
        <w:numPr>
          <w:ilvl w:val="0"/>
          <w:numId w:val="1"/>
        </w:numPr>
        <w:tabs>
          <w:tab w:val="left" w:pos="477"/>
        </w:tabs>
        <w:ind w:hanging="362"/>
        <w:jc w:val="both"/>
        <w:rPr>
          <w:sz w:val="24"/>
        </w:rPr>
      </w:pPr>
      <w:r>
        <w:rPr>
          <w:sz w:val="24"/>
        </w:rPr>
        <w:t>Pomoćnik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nastavi</w:t>
      </w:r>
      <w:r>
        <w:rPr>
          <w:spacing w:val="-2"/>
          <w:sz w:val="24"/>
        </w:rPr>
        <w:t xml:space="preserve"> </w:t>
      </w:r>
      <w:r>
        <w:rPr>
          <w:sz w:val="24"/>
        </w:rPr>
        <w:t>mora</w:t>
      </w:r>
      <w:r>
        <w:rPr>
          <w:spacing w:val="-3"/>
          <w:sz w:val="24"/>
        </w:rPr>
        <w:t xml:space="preserve"> </w:t>
      </w:r>
      <w:r>
        <w:rPr>
          <w:sz w:val="24"/>
        </w:rPr>
        <w:t>ispunjavati</w:t>
      </w:r>
      <w:r>
        <w:rPr>
          <w:spacing w:val="-2"/>
          <w:sz w:val="24"/>
        </w:rPr>
        <w:t xml:space="preserve"> </w:t>
      </w:r>
      <w:r>
        <w:rPr>
          <w:sz w:val="24"/>
        </w:rPr>
        <w:t>sljedeće</w:t>
      </w:r>
      <w:r>
        <w:rPr>
          <w:spacing w:val="-3"/>
          <w:sz w:val="24"/>
        </w:rPr>
        <w:t xml:space="preserve"> </w:t>
      </w:r>
      <w:r>
        <w:rPr>
          <w:sz w:val="24"/>
        </w:rPr>
        <w:t>uvjete:</w:t>
      </w:r>
    </w:p>
    <w:p w:rsidR="005F2668" w:rsidRDefault="0007084B">
      <w:pPr>
        <w:pStyle w:val="Odlomakpopisa"/>
        <w:numPr>
          <w:ilvl w:val="1"/>
          <w:numId w:val="1"/>
        </w:numPr>
        <w:tabs>
          <w:tab w:val="left" w:pos="119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završen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obrazovanja</w:t>
      </w:r>
      <w:r>
        <w:rPr>
          <w:spacing w:val="-1"/>
          <w:sz w:val="24"/>
        </w:rPr>
        <w:t xml:space="preserve"> </w:t>
      </w:r>
      <w:r>
        <w:rPr>
          <w:sz w:val="24"/>
        </w:rPr>
        <w:t>odraslih</w:t>
      </w:r>
      <w:r>
        <w:rPr>
          <w:spacing w:val="-2"/>
          <w:sz w:val="24"/>
        </w:rPr>
        <w:t xml:space="preserve"> </w:t>
      </w:r>
      <w:r>
        <w:rPr>
          <w:sz w:val="24"/>
        </w:rPr>
        <w:t>(osposobljavanja)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pomoćnika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nastavi</w:t>
      </w:r>
    </w:p>
    <w:p w:rsidR="005F2668" w:rsidRDefault="0007084B">
      <w:pPr>
        <w:pStyle w:val="Odlomakpopisa"/>
        <w:numPr>
          <w:ilvl w:val="1"/>
          <w:numId w:val="1"/>
        </w:numPr>
        <w:tabs>
          <w:tab w:val="left" w:pos="1197"/>
        </w:tabs>
        <w:ind w:right="333"/>
        <w:rPr>
          <w:sz w:val="24"/>
        </w:rPr>
      </w:pPr>
      <w:r>
        <w:rPr>
          <w:sz w:val="24"/>
        </w:rPr>
        <w:t>kvalifikacije stečene završetkom srednjoškolsko</w:t>
      </w:r>
      <w:r>
        <w:rPr>
          <w:sz w:val="24"/>
        </w:rPr>
        <w:t>g obrazovanja u trajanju od 4 ili više</w:t>
      </w:r>
      <w:r>
        <w:rPr>
          <w:spacing w:val="1"/>
          <w:sz w:val="24"/>
        </w:rPr>
        <w:t xml:space="preserve"> </w:t>
      </w:r>
      <w:r>
        <w:rPr>
          <w:sz w:val="24"/>
        </w:rPr>
        <w:t>godina,</w:t>
      </w:r>
      <w:r>
        <w:rPr>
          <w:spacing w:val="1"/>
          <w:sz w:val="24"/>
        </w:rPr>
        <w:t xml:space="preserve"> </w:t>
      </w:r>
      <w:r>
        <w:rPr>
          <w:sz w:val="24"/>
        </w:rPr>
        <w:t>odnosno</w:t>
      </w:r>
      <w:r>
        <w:rPr>
          <w:spacing w:val="1"/>
          <w:sz w:val="24"/>
        </w:rPr>
        <w:t xml:space="preserve"> </w:t>
      </w:r>
      <w:r>
        <w:rPr>
          <w:sz w:val="24"/>
        </w:rPr>
        <w:t>najmanje</w:t>
      </w:r>
      <w:r>
        <w:rPr>
          <w:spacing w:val="1"/>
          <w:sz w:val="24"/>
        </w:rPr>
        <w:t xml:space="preserve"> </w:t>
      </w:r>
      <w:r>
        <w:rPr>
          <w:sz w:val="24"/>
        </w:rPr>
        <w:t>razinu</w:t>
      </w:r>
      <w:r>
        <w:rPr>
          <w:spacing w:val="1"/>
          <w:sz w:val="24"/>
        </w:rPr>
        <w:t xml:space="preserve"> </w:t>
      </w:r>
      <w:r>
        <w:rPr>
          <w:sz w:val="24"/>
        </w:rPr>
        <w:t>obrazovanja</w:t>
      </w:r>
      <w:r>
        <w:rPr>
          <w:spacing w:val="1"/>
          <w:sz w:val="24"/>
        </w:rPr>
        <w:t xml:space="preserve"> </w:t>
      </w:r>
      <w:r>
        <w:rPr>
          <w:sz w:val="24"/>
        </w:rPr>
        <w:t>4.2</w:t>
      </w:r>
      <w:r>
        <w:rPr>
          <w:spacing w:val="1"/>
          <w:sz w:val="24"/>
        </w:rPr>
        <w:t xml:space="preserve"> </w:t>
      </w:r>
      <w:r>
        <w:rPr>
          <w:sz w:val="24"/>
        </w:rPr>
        <w:t>HKO-a,</w:t>
      </w:r>
      <w:r>
        <w:rPr>
          <w:spacing w:val="1"/>
          <w:sz w:val="24"/>
        </w:rPr>
        <w:t xml:space="preserve"> </w:t>
      </w:r>
      <w:r>
        <w:rPr>
          <w:sz w:val="24"/>
        </w:rPr>
        <w:t>prema</w:t>
      </w:r>
      <w:r>
        <w:rPr>
          <w:spacing w:val="1"/>
          <w:sz w:val="24"/>
        </w:rPr>
        <w:t xml:space="preserve"> </w:t>
      </w:r>
      <w:r>
        <w:rPr>
          <w:sz w:val="24"/>
        </w:rPr>
        <w:t>Zakonu</w:t>
      </w:r>
      <w:r>
        <w:rPr>
          <w:spacing w:val="61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   </w:t>
      </w:r>
    </w:p>
    <w:p w:rsidR="005F2668" w:rsidRDefault="0007084B">
      <w:pPr>
        <w:pStyle w:val="Odlomakpopisa"/>
        <w:tabs>
          <w:tab w:val="left" w:pos="1197"/>
        </w:tabs>
        <w:ind w:left="1196" w:right="333" w:firstLine="0"/>
        <w:jc w:val="left"/>
        <w:rPr>
          <w:sz w:val="24"/>
        </w:rPr>
      </w:pPr>
      <w:r>
        <w:rPr>
          <w:sz w:val="24"/>
        </w:rPr>
        <w:t>Hrvatskom</w:t>
      </w:r>
      <w:r>
        <w:rPr>
          <w:spacing w:val="1"/>
          <w:sz w:val="24"/>
        </w:rPr>
        <w:t xml:space="preserve"> </w:t>
      </w:r>
      <w:r>
        <w:rPr>
          <w:sz w:val="24"/>
        </w:rPr>
        <w:t>kvalifikacijskom</w:t>
      </w:r>
      <w:r>
        <w:rPr>
          <w:spacing w:val="1"/>
          <w:sz w:val="24"/>
        </w:rPr>
        <w:t xml:space="preserve"> </w:t>
      </w:r>
      <w:r>
        <w:rPr>
          <w:sz w:val="24"/>
        </w:rPr>
        <w:t>okviru</w:t>
      </w:r>
      <w:r>
        <w:rPr>
          <w:spacing w:val="1"/>
          <w:sz w:val="24"/>
        </w:rPr>
        <w:t xml:space="preserve"> </w:t>
      </w:r>
      <w:r>
        <w:rPr>
          <w:sz w:val="24"/>
        </w:rPr>
        <w:t>(Narodne</w:t>
      </w:r>
      <w:r>
        <w:rPr>
          <w:spacing w:val="1"/>
          <w:sz w:val="24"/>
        </w:rPr>
        <w:t xml:space="preserve"> </w:t>
      </w:r>
      <w:r>
        <w:rPr>
          <w:sz w:val="24"/>
        </w:rPr>
        <w:t>novine</w:t>
      </w:r>
      <w:r>
        <w:rPr>
          <w:spacing w:val="1"/>
          <w:sz w:val="24"/>
        </w:rPr>
        <w:t xml:space="preserve"> </w:t>
      </w:r>
      <w:r>
        <w:rPr>
          <w:sz w:val="24"/>
        </w:rPr>
        <w:t>br.</w:t>
      </w:r>
      <w:r>
        <w:rPr>
          <w:spacing w:val="1"/>
          <w:sz w:val="24"/>
        </w:rPr>
        <w:t xml:space="preserve"> </w:t>
      </w:r>
      <w:r>
        <w:rPr>
          <w:sz w:val="24"/>
        </w:rPr>
        <w:t>22/13,</w:t>
      </w:r>
      <w:r>
        <w:rPr>
          <w:spacing w:val="1"/>
          <w:sz w:val="24"/>
        </w:rPr>
        <w:t xml:space="preserve"> </w:t>
      </w:r>
      <w:r>
        <w:rPr>
          <w:sz w:val="24"/>
        </w:rPr>
        <w:t>41/16,</w:t>
      </w:r>
      <w:r>
        <w:rPr>
          <w:spacing w:val="1"/>
          <w:sz w:val="24"/>
        </w:rPr>
        <w:t xml:space="preserve"> </w:t>
      </w:r>
      <w:r>
        <w:rPr>
          <w:sz w:val="24"/>
        </w:rPr>
        <w:t>64/18,</w:t>
      </w:r>
      <w:r>
        <w:rPr>
          <w:spacing w:val="1"/>
          <w:sz w:val="24"/>
        </w:rPr>
        <w:t xml:space="preserve"> </w:t>
      </w:r>
      <w:r>
        <w:rPr>
          <w:sz w:val="24"/>
        </w:rPr>
        <w:t>47/20, 20/21)</w:t>
      </w:r>
    </w:p>
    <w:p w:rsidR="005F2668" w:rsidRDefault="0007084B">
      <w:pPr>
        <w:pStyle w:val="Odlomakpopisa"/>
        <w:numPr>
          <w:ilvl w:val="1"/>
          <w:numId w:val="1"/>
        </w:numPr>
        <w:tabs>
          <w:tab w:val="left" w:pos="1197"/>
        </w:tabs>
        <w:spacing w:before="1" w:line="237" w:lineRule="auto"/>
        <w:ind w:right="334"/>
        <w:rPr>
          <w:sz w:val="24"/>
        </w:rPr>
      </w:pP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smije</w:t>
      </w:r>
      <w:r>
        <w:rPr>
          <w:spacing w:val="1"/>
          <w:sz w:val="24"/>
        </w:rPr>
        <w:t xml:space="preserve"> </w:t>
      </w:r>
      <w:r>
        <w:rPr>
          <w:sz w:val="24"/>
        </w:rPr>
        <w:t>protiv</w:t>
      </w:r>
      <w:r>
        <w:rPr>
          <w:spacing w:val="1"/>
          <w:sz w:val="24"/>
        </w:rPr>
        <w:t xml:space="preserve"> </w:t>
      </w:r>
      <w:r>
        <w:rPr>
          <w:sz w:val="24"/>
        </w:rPr>
        <w:t>njega</w:t>
      </w:r>
      <w:r>
        <w:rPr>
          <w:spacing w:val="1"/>
          <w:sz w:val="24"/>
        </w:rPr>
        <w:t xml:space="preserve"> </w:t>
      </w:r>
      <w:r>
        <w:rPr>
          <w:sz w:val="24"/>
        </w:rPr>
        <w:t>biti</w:t>
      </w:r>
      <w:r>
        <w:rPr>
          <w:spacing w:val="1"/>
          <w:sz w:val="24"/>
        </w:rPr>
        <w:t xml:space="preserve"> </w:t>
      </w:r>
      <w:r>
        <w:rPr>
          <w:sz w:val="24"/>
        </w:rPr>
        <w:t>pokrenut</w:t>
      </w:r>
      <w:r>
        <w:rPr>
          <w:spacing w:val="1"/>
          <w:sz w:val="24"/>
        </w:rPr>
        <w:t xml:space="preserve"> </w:t>
      </w:r>
      <w:r>
        <w:rPr>
          <w:sz w:val="24"/>
        </w:rPr>
        <w:t>kazneni</w:t>
      </w:r>
      <w:r>
        <w:rPr>
          <w:spacing w:val="1"/>
          <w:sz w:val="24"/>
        </w:rPr>
        <w:t xml:space="preserve"> </w:t>
      </w:r>
      <w:r>
        <w:rPr>
          <w:sz w:val="24"/>
        </w:rPr>
        <w:t>postupak</w:t>
      </w:r>
      <w:r>
        <w:rPr>
          <w:spacing w:val="1"/>
          <w:sz w:val="24"/>
        </w:rPr>
        <w:t xml:space="preserve"> </w:t>
      </w:r>
      <w:r>
        <w:rPr>
          <w:sz w:val="24"/>
        </w:rPr>
        <w:t>niti</w:t>
      </w:r>
      <w:r>
        <w:rPr>
          <w:spacing w:val="1"/>
          <w:sz w:val="24"/>
        </w:rPr>
        <w:t xml:space="preserve"> </w:t>
      </w:r>
      <w:r>
        <w:rPr>
          <w:sz w:val="24"/>
        </w:rPr>
        <w:t>smije</w:t>
      </w:r>
      <w:r>
        <w:rPr>
          <w:spacing w:val="1"/>
          <w:sz w:val="24"/>
        </w:rPr>
        <w:t xml:space="preserve"> </w:t>
      </w:r>
      <w:r>
        <w:rPr>
          <w:sz w:val="24"/>
        </w:rPr>
        <w:t>biti</w:t>
      </w:r>
      <w:r>
        <w:rPr>
          <w:spacing w:val="60"/>
          <w:sz w:val="24"/>
        </w:rPr>
        <w:t xml:space="preserve"> </w:t>
      </w:r>
      <w:r>
        <w:rPr>
          <w:sz w:val="24"/>
        </w:rPr>
        <w:t>pravomoćno</w:t>
      </w:r>
      <w:r>
        <w:rPr>
          <w:spacing w:val="-57"/>
          <w:sz w:val="24"/>
        </w:rPr>
        <w:t xml:space="preserve">    </w:t>
      </w:r>
    </w:p>
    <w:p w:rsidR="005F2668" w:rsidRDefault="0007084B">
      <w:pPr>
        <w:pStyle w:val="Odlomakpopisa"/>
        <w:tabs>
          <w:tab w:val="left" w:pos="1197"/>
        </w:tabs>
        <w:spacing w:before="1" w:line="237" w:lineRule="auto"/>
        <w:ind w:left="1196" w:right="334" w:firstLine="0"/>
        <w:jc w:val="left"/>
        <w:rPr>
          <w:sz w:val="24"/>
        </w:rPr>
      </w:pPr>
      <w:r>
        <w:rPr>
          <w:sz w:val="24"/>
        </w:rPr>
        <w:t>osuđen za neko od kaznenih djela koje Zakon o odgoju i obrazovanju u osnovnoj i</w:t>
      </w:r>
      <w:r>
        <w:rPr>
          <w:spacing w:val="1"/>
          <w:sz w:val="24"/>
        </w:rPr>
        <w:t xml:space="preserve"> </w:t>
      </w:r>
      <w:r>
        <w:rPr>
          <w:sz w:val="24"/>
        </w:rPr>
        <w:t>srednjoj</w:t>
      </w:r>
      <w:r>
        <w:rPr>
          <w:spacing w:val="-1"/>
          <w:sz w:val="24"/>
        </w:rPr>
        <w:t xml:space="preserve"> </w:t>
      </w:r>
      <w:r>
        <w:rPr>
          <w:sz w:val="24"/>
        </w:rPr>
        <w:t>školi propisuje</w:t>
      </w:r>
      <w:r>
        <w:rPr>
          <w:spacing w:val="-1"/>
          <w:sz w:val="24"/>
        </w:rPr>
        <w:t xml:space="preserve"> </w:t>
      </w:r>
      <w:r>
        <w:rPr>
          <w:sz w:val="24"/>
        </w:rPr>
        <w:t>kao</w:t>
      </w:r>
      <w:r>
        <w:rPr>
          <w:spacing w:val="-1"/>
          <w:sz w:val="24"/>
        </w:rPr>
        <w:t xml:space="preserve"> </w:t>
      </w:r>
      <w:r>
        <w:rPr>
          <w:sz w:val="24"/>
        </w:rPr>
        <w:t>zapreku za</w:t>
      </w:r>
      <w:r>
        <w:rPr>
          <w:spacing w:val="-1"/>
          <w:sz w:val="24"/>
        </w:rPr>
        <w:t xml:space="preserve"> </w:t>
      </w:r>
      <w:r>
        <w:rPr>
          <w:sz w:val="24"/>
        </w:rPr>
        <w:t>zasnivanje radnog</w:t>
      </w:r>
      <w:r>
        <w:rPr>
          <w:spacing w:val="-3"/>
          <w:sz w:val="24"/>
        </w:rPr>
        <w:t xml:space="preserve"> </w:t>
      </w:r>
      <w:r>
        <w:rPr>
          <w:sz w:val="24"/>
        </w:rPr>
        <w:t>odnosa.</w:t>
      </w:r>
    </w:p>
    <w:p w:rsidR="005F2668" w:rsidRDefault="0007084B">
      <w:pPr>
        <w:pStyle w:val="Odlomakpopisa"/>
        <w:numPr>
          <w:ilvl w:val="0"/>
          <w:numId w:val="1"/>
        </w:numPr>
        <w:tabs>
          <w:tab w:val="left" w:pos="477"/>
        </w:tabs>
        <w:spacing w:before="3"/>
        <w:ind w:right="336"/>
        <w:jc w:val="both"/>
        <w:rPr>
          <w:sz w:val="24"/>
        </w:rPr>
      </w:pPr>
      <w:r>
        <w:rPr>
          <w:sz w:val="24"/>
        </w:rPr>
        <w:t>Iznimno, kandidat za pomoćnika u nastavi može biti osoba koja ne ispunjava uvje</w:t>
      </w:r>
      <w:r>
        <w:rPr>
          <w:sz w:val="24"/>
        </w:rPr>
        <w:t>t završenog</w:t>
      </w:r>
      <w:r>
        <w:rPr>
          <w:spacing w:val="1"/>
          <w:sz w:val="24"/>
        </w:rPr>
        <w:t xml:space="preserve"> </w:t>
      </w:r>
      <w:r>
        <w:rPr>
          <w:sz w:val="24"/>
        </w:rPr>
        <w:t>programa obrazovanja odraslih (osposobljavanja) za pomoćnika u nastavi ako je do stupanja</w:t>
      </w:r>
      <w:r>
        <w:rPr>
          <w:spacing w:val="1"/>
          <w:sz w:val="24"/>
        </w:rPr>
        <w:t xml:space="preserve"> </w:t>
      </w:r>
      <w:r>
        <w:rPr>
          <w:sz w:val="24"/>
        </w:rPr>
        <w:t>na snagu Zakona o osobnoj asistenciji završio edukaciju za pomoćnika u nastavi u trajanju od</w:t>
      </w:r>
      <w:r>
        <w:rPr>
          <w:spacing w:val="1"/>
          <w:sz w:val="24"/>
        </w:rPr>
        <w:t xml:space="preserve"> </w:t>
      </w:r>
      <w:r>
        <w:rPr>
          <w:sz w:val="24"/>
        </w:rPr>
        <w:t>najmanje</w:t>
      </w:r>
      <w:r>
        <w:rPr>
          <w:spacing w:val="-1"/>
          <w:sz w:val="24"/>
        </w:rPr>
        <w:t xml:space="preserve"> </w:t>
      </w:r>
      <w:r>
        <w:rPr>
          <w:sz w:val="24"/>
        </w:rPr>
        <w:t>20 sati</w:t>
      </w:r>
      <w:r>
        <w:rPr>
          <w:spacing w:val="-1"/>
          <w:sz w:val="24"/>
        </w:rPr>
        <w:t xml:space="preserve"> </w:t>
      </w:r>
      <w:r>
        <w:rPr>
          <w:sz w:val="24"/>
        </w:rPr>
        <w:t>i ispunjava</w:t>
      </w:r>
      <w:r>
        <w:rPr>
          <w:spacing w:val="-1"/>
          <w:sz w:val="24"/>
        </w:rPr>
        <w:t xml:space="preserve"> </w:t>
      </w:r>
      <w:r>
        <w:rPr>
          <w:sz w:val="24"/>
        </w:rPr>
        <w:t>ostale</w:t>
      </w:r>
      <w:r>
        <w:rPr>
          <w:spacing w:val="-1"/>
          <w:sz w:val="24"/>
        </w:rPr>
        <w:t xml:space="preserve"> </w:t>
      </w:r>
      <w:r>
        <w:rPr>
          <w:sz w:val="24"/>
        </w:rPr>
        <w:t>uvjete za</w:t>
      </w:r>
      <w:r>
        <w:rPr>
          <w:spacing w:val="-1"/>
          <w:sz w:val="24"/>
        </w:rPr>
        <w:t xml:space="preserve"> </w:t>
      </w:r>
      <w:r>
        <w:rPr>
          <w:sz w:val="24"/>
        </w:rPr>
        <w:t>pomoćnika</w:t>
      </w:r>
      <w:r>
        <w:rPr>
          <w:spacing w:val="-1"/>
          <w:sz w:val="24"/>
        </w:rPr>
        <w:t xml:space="preserve"> </w:t>
      </w:r>
      <w:r>
        <w:rPr>
          <w:sz w:val="24"/>
        </w:rPr>
        <w:t>iz</w:t>
      </w:r>
      <w:r>
        <w:rPr>
          <w:spacing w:val="1"/>
          <w:sz w:val="24"/>
        </w:rPr>
        <w:t xml:space="preserve"> </w:t>
      </w:r>
      <w:r>
        <w:rPr>
          <w:sz w:val="24"/>
        </w:rPr>
        <w:t>stavka</w:t>
      </w:r>
      <w:r>
        <w:rPr>
          <w:spacing w:val="-3"/>
          <w:sz w:val="24"/>
        </w:rPr>
        <w:t xml:space="preserve"> </w:t>
      </w:r>
      <w:r>
        <w:rPr>
          <w:sz w:val="24"/>
        </w:rPr>
        <w:t>(1)</w:t>
      </w:r>
      <w:r>
        <w:rPr>
          <w:spacing w:val="-2"/>
          <w:sz w:val="24"/>
        </w:rPr>
        <w:t xml:space="preserve"> </w:t>
      </w:r>
      <w:r>
        <w:rPr>
          <w:sz w:val="24"/>
        </w:rPr>
        <w:t>ove</w:t>
      </w:r>
      <w:r>
        <w:rPr>
          <w:spacing w:val="-1"/>
          <w:sz w:val="24"/>
        </w:rPr>
        <w:t xml:space="preserve"> </w:t>
      </w:r>
      <w:r>
        <w:rPr>
          <w:sz w:val="24"/>
        </w:rPr>
        <w:t>točke.</w:t>
      </w:r>
    </w:p>
    <w:p w:rsidR="005F2668" w:rsidRDefault="0007084B">
      <w:pPr>
        <w:pStyle w:val="Odlomakpopisa"/>
        <w:numPr>
          <w:ilvl w:val="0"/>
          <w:numId w:val="1"/>
        </w:numPr>
        <w:tabs>
          <w:tab w:val="left" w:pos="477"/>
        </w:tabs>
        <w:ind w:right="335"/>
        <w:jc w:val="both"/>
        <w:rPr>
          <w:sz w:val="24"/>
        </w:rPr>
      </w:pPr>
      <w:r>
        <w:rPr>
          <w:sz w:val="24"/>
        </w:rPr>
        <w:t>Iznimno, kandidat za pomoćnika u nastavi može biti osoba koja ne ispunjava uvjet završene</w:t>
      </w:r>
      <w:r>
        <w:rPr>
          <w:spacing w:val="1"/>
          <w:sz w:val="24"/>
        </w:rPr>
        <w:t xml:space="preserve"> </w:t>
      </w:r>
      <w:r>
        <w:rPr>
          <w:sz w:val="24"/>
        </w:rPr>
        <w:t>najmanje razine obrazovanja 4.2 HKO-a iz stavka (1) ove točke, ali ima završenu najmanje</w:t>
      </w:r>
      <w:r>
        <w:rPr>
          <w:spacing w:val="1"/>
          <w:sz w:val="24"/>
        </w:rPr>
        <w:t xml:space="preserve"> </w:t>
      </w:r>
      <w:r>
        <w:rPr>
          <w:sz w:val="24"/>
        </w:rPr>
        <w:t>razinu obrazovanja 4.1 HKO-a i ima završen program obrazovanja odraslih (osposobljavanja)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pomoćnika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nastavi,</w:t>
      </w:r>
      <w:r>
        <w:rPr>
          <w:spacing w:val="1"/>
          <w:sz w:val="24"/>
        </w:rPr>
        <w:t xml:space="preserve"> </w:t>
      </w:r>
      <w:r>
        <w:rPr>
          <w:sz w:val="24"/>
        </w:rPr>
        <w:t>ako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području</w:t>
      </w:r>
      <w:r>
        <w:rPr>
          <w:spacing w:val="1"/>
          <w:sz w:val="24"/>
        </w:rPr>
        <w:t xml:space="preserve"> </w:t>
      </w:r>
      <w:r>
        <w:rPr>
          <w:sz w:val="24"/>
        </w:rPr>
        <w:t>Ličko-senjske</w:t>
      </w:r>
      <w:r>
        <w:rPr>
          <w:spacing w:val="1"/>
          <w:sz w:val="24"/>
        </w:rPr>
        <w:t xml:space="preserve"> </w:t>
      </w:r>
      <w:r>
        <w:rPr>
          <w:sz w:val="24"/>
        </w:rPr>
        <w:t>županije</w:t>
      </w:r>
      <w:r>
        <w:rPr>
          <w:spacing w:val="1"/>
          <w:sz w:val="24"/>
        </w:rPr>
        <w:t xml:space="preserve"> </w:t>
      </w:r>
      <w:r>
        <w:rPr>
          <w:sz w:val="24"/>
        </w:rPr>
        <w:t>nije</w:t>
      </w:r>
      <w:r>
        <w:rPr>
          <w:spacing w:val="1"/>
          <w:sz w:val="24"/>
        </w:rPr>
        <w:t xml:space="preserve"> </w:t>
      </w:r>
      <w:r>
        <w:rPr>
          <w:sz w:val="24"/>
        </w:rPr>
        <w:t>moguće</w:t>
      </w:r>
      <w:r>
        <w:rPr>
          <w:spacing w:val="1"/>
          <w:sz w:val="24"/>
        </w:rPr>
        <w:t xml:space="preserve"> </w:t>
      </w:r>
      <w:r>
        <w:rPr>
          <w:sz w:val="24"/>
        </w:rPr>
        <w:t>zaposliti</w:t>
      </w:r>
      <w:r>
        <w:rPr>
          <w:spacing w:val="1"/>
          <w:sz w:val="24"/>
        </w:rPr>
        <w:t xml:space="preserve"> </w:t>
      </w:r>
      <w:r>
        <w:rPr>
          <w:sz w:val="24"/>
        </w:rPr>
        <w:t>pomoćnika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nastavi,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nije</w:t>
      </w:r>
      <w:r>
        <w:rPr>
          <w:spacing w:val="-2"/>
          <w:sz w:val="24"/>
        </w:rPr>
        <w:t xml:space="preserve"> </w:t>
      </w:r>
      <w:r>
        <w:rPr>
          <w:sz w:val="24"/>
        </w:rPr>
        <w:t>u suprotnosti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interesima</w:t>
      </w:r>
      <w:r>
        <w:rPr>
          <w:spacing w:val="-2"/>
          <w:sz w:val="24"/>
        </w:rPr>
        <w:t xml:space="preserve"> </w:t>
      </w:r>
      <w:r>
        <w:rPr>
          <w:sz w:val="24"/>
        </w:rPr>
        <w:t>učenika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teškoćama u</w:t>
      </w:r>
      <w:r>
        <w:rPr>
          <w:spacing w:val="-1"/>
          <w:sz w:val="24"/>
        </w:rPr>
        <w:t xml:space="preserve"> </w:t>
      </w:r>
      <w:r>
        <w:rPr>
          <w:sz w:val="24"/>
        </w:rPr>
        <w:t>r</w:t>
      </w:r>
      <w:r>
        <w:rPr>
          <w:sz w:val="24"/>
        </w:rPr>
        <w:t>azvoju.</w:t>
      </w:r>
    </w:p>
    <w:p w:rsidR="005F2668" w:rsidRDefault="0007084B">
      <w:pPr>
        <w:pStyle w:val="Odlomakpopisa"/>
        <w:numPr>
          <w:ilvl w:val="0"/>
          <w:numId w:val="1"/>
        </w:numPr>
        <w:tabs>
          <w:tab w:val="left" w:pos="477"/>
        </w:tabs>
        <w:spacing w:before="1"/>
        <w:ind w:right="334"/>
        <w:jc w:val="both"/>
        <w:rPr>
          <w:sz w:val="24"/>
        </w:rPr>
      </w:pPr>
      <w:r>
        <w:rPr>
          <w:sz w:val="24"/>
        </w:rPr>
        <w:t>Kandidat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pomoćnika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nastavi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može</w:t>
      </w:r>
      <w:r>
        <w:rPr>
          <w:spacing w:val="1"/>
          <w:sz w:val="24"/>
        </w:rPr>
        <w:t xml:space="preserve"> </w:t>
      </w:r>
      <w:r>
        <w:rPr>
          <w:sz w:val="24"/>
        </w:rPr>
        <w:t>pružati</w:t>
      </w:r>
      <w:r>
        <w:rPr>
          <w:spacing w:val="1"/>
          <w:sz w:val="24"/>
        </w:rPr>
        <w:t xml:space="preserve"> </w:t>
      </w:r>
      <w:r>
        <w:rPr>
          <w:sz w:val="24"/>
        </w:rPr>
        <w:t>potporu</w:t>
      </w:r>
      <w:r>
        <w:rPr>
          <w:spacing w:val="1"/>
          <w:sz w:val="24"/>
        </w:rPr>
        <w:t xml:space="preserve"> </w:t>
      </w:r>
      <w:r>
        <w:rPr>
          <w:sz w:val="24"/>
        </w:rPr>
        <w:t>tijekom</w:t>
      </w:r>
      <w:r>
        <w:rPr>
          <w:spacing w:val="1"/>
          <w:sz w:val="24"/>
        </w:rPr>
        <w:t xml:space="preserve"> </w:t>
      </w:r>
      <w:r>
        <w:rPr>
          <w:sz w:val="24"/>
        </w:rPr>
        <w:t>odgojno-obrazovnog</w:t>
      </w:r>
      <w:r>
        <w:rPr>
          <w:spacing w:val="-57"/>
          <w:sz w:val="24"/>
        </w:rPr>
        <w:t xml:space="preserve"> </w:t>
      </w:r>
      <w:r>
        <w:rPr>
          <w:sz w:val="24"/>
        </w:rPr>
        <w:t>procesa svom članu obitelji, osim kada na području</w:t>
      </w:r>
      <w:r>
        <w:rPr>
          <w:spacing w:val="1"/>
          <w:sz w:val="24"/>
        </w:rPr>
        <w:t xml:space="preserve"> </w:t>
      </w:r>
      <w:r>
        <w:rPr>
          <w:sz w:val="24"/>
        </w:rPr>
        <w:t>Ličko-senjske županije nije moguće</w:t>
      </w:r>
      <w:r>
        <w:rPr>
          <w:spacing w:val="1"/>
          <w:sz w:val="24"/>
        </w:rPr>
        <w:t xml:space="preserve"> </w:t>
      </w:r>
      <w:r>
        <w:rPr>
          <w:sz w:val="24"/>
        </w:rPr>
        <w:t>zaposliti pomoćnika u nastavi, a to nije u suprotnosti s interesima učenika s teškoćama u</w:t>
      </w:r>
      <w:r>
        <w:rPr>
          <w:spacing w:val="1"/>
          <w:sz w:val="24"/>
        </w:rPr>
        <w:t xml:space="preserve"> </w:t>
      </w:r>
      <w:r>
        <w:rPr>
          <w:sz w:val="24"/>
        </w:rPr>
        <w:t>razvoju.</w:t>
      </w:r>
    </w:p>
    <w:p w:rsidR="005F2668" w:rsidRDefault="005F2668">
      <w:pPr>
        <w:jc w:val="both"/>
        <w:rPr>
          <w:sz w:val="24"/>
        </w:rPr>
        <w:sectPr w:rsidR="005F2668">
          <w:type w:val="continuous"/>
          <w:pgSz w:w="11910" w:h="16840"/>
          <w:pgMar w:top="1320" w:right="1080" w:bottom="280" w:left="940" w:header="720" w:footer="720" w:gutter="0"/>
          <w:cols w:space="720"/>
        </w:sectPr>
      </w:pPr>
    </w:p>
    <w:p w:rsidR="005F2668" w:rsidRDefault="0007084B">
      <w:pPr>
        <w:pStyle w:val="Tijeloteksta"/>
        <w:spacing w:before="72"/>
        <w:ind w:left="761" w:right="627"/>
        <w:jc w:val="center"/>
      </w:pPr>
      <w:r>
        <w:lastRenderedPageBreak/>
        <w:t xml:space="preserve">       II.</w:t>
      </w:r>
    </w:p>
    <w:p w:rsidR="005F2668" w:rsidRDefault="0007084B">
      <w:pPr>
        <w:pStyle w:val="Tijeloteksta"/>
        <w:spacing w:before="24" w:line="259" w:lineRule="auto"/>
      </w:pPr>
      <w:r>
        <w:t>Izrazi</w:t>
      </w:r>
      <w:r>
        <w:rPr>
          <w:spacing w:val="16"/>
        </w:rPr>
        <w:t xml:space="preserve"> </w:t>
      </w:r>
      <w:r>
        <w:t>koji</w:t>
      </w:r>
      <w:r>
        <w:rPr>
          <w:spacing w:val="16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ovom</w:t>
      </w:r>
      <w:r>
        <w:rPr>
          <w:spacing w:val="19"/>
        </w:rPr>
        <w:t xml:space="preserve"> </w:t>
      </w:r>
      <w:r>
        <w:t>Natječaju</w:t>
      </w:r>
      <w:r>
        <w:rPr>
          <w:spacing w:val="16"/>
        </w:rPr>
        <w:t xml:space="preserve"> </w:t>
      </w:r>
      <w:r>
        <w:t>koriste</w:t>
      </w:r>
      <w:r>
        <w:rPr>
          <w:spacing w:val="16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t>osobe</w:t>
      </w:r>
      <w:r>
        <w:rPr>
          <w:spacing w:val="20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muškom</w:t>
      </w:r>
      <w:r>
        <w:rPr>
          <w:spacing w:val="17"/>
        </w:rPr>
        <w:t xml:space="preserve"> </w:t>
      </w:r>
      <w:r>
        <w:t>rodu</w:t>
      </w:r>
      <w:r>
        <w:rPr>
          <w:spacing w:val="14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neutralni</w:t>
      </w:r>
      <w:r>
        <w:rPr>
          <w:spacing w:val="16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odnose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muške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ženske</w:t>
      </w:r>
      <w:r>
        <w:rPr>
          <w:spacing w:val="-1"/>
        </w:rPr>
        <w:t xml:space="preserve"> </w:t>
      </w:r>
      <w:r>
        <w:t>osobe.</w:t>
      </w:r>
    </w:p>
    <w:p w:rsidR="005F2668" w:rsidRDefault="005F2668">
      <w:pPr>
        <w:pStyle w:val="Tijeloteksta"/>
        <w:spacing w:before="9"/>
        <w:ind w:left="0"/>
        <w:rPr>
          <w:sz w:val="25"/>
        </w:rPr>
      </w:pPr>
    </w:p>
    <w:p w:rsidR="005F2668" w:rsidRDefault="0007084B">
      <w:pPr>
        <w:pStyle w:val="Tijeloteksta"/>
      </w:pPr>
      <w:r>
        <w:t>Broj</w:t>
      </w:r>
      <w:r>
        <w:rPr>
          <w:spacing w:val="-2"/>
        </w:rPr>
        <w:t xml:space="preserve"> </w:t>
      </w:r>
      <w:r>
        <w:t>traženih</w:t>
      </w:r>
      <w:r>
        <w:rPr>
          <w:spacing w:val="-1"/>
        </w:rPr>
        <w:t xml:space="preserve"> </w:t>
      </w:r>
      <w:r>
        <w:t>ka</w:t>
      </w:r>
      <w:r>
        <w:t>ndidata:</w:t>
      </w:r>
    </w:p>
    <w:p w:rsidR="005F2668" w:rsidRDefault="0007084B">
      <w:pPr>
        <w:pStyle w:val="Odlomakpopisa"/>
        <w:numPr>
          <w:ilvl w:val="0"/>
          <w:numId w:val="3"/>
        </w:numPr>
        <w:tabs>
          <w:tab w:val="left" w:pos="1588"/>
        </w:tabs>
        <w:spacing w:before="22" w:line="259" w:lineRule="auto"/>
        <w:ind w:right="341"/>
        <w:jc w:val="left"/>
        <w:rPr>
          <w:sz w:val="24"/>
        </w:rPr>
      </w:pPr>
      <w:r>
        <w:rPr>
          <w:sz w:val="24"/>
        </w:rPr>
        <w:t>pomoćnik</w:t>
      </w:r>
      <w:r>
        <w:rPr>
          <w:spacing w:val="9"/>
          <w:sz w:val="24"/>
        </w:rPr>
        <w:t xml:space="preserve"> </w:t>
      </w:r>
      <w:r>
        <w:rPr>
          <w:sz w:val="24"/>
        </w:rPr>
        <w:t>u</w:t>
      </w:r>
      <w:r>
        <w:rPr>
          <w:spacing w:val="10"/>
          <w:sz w:val="24"/>
        </w:rPr>
        <w:t xml:space="preserve"> </w:t>
      </w:r>
      <w:r>
        <w:rPr>
          <w:sz w:val="24"/>
        </w:rPr>
        <w:t>nastavi</w:t>
      </w:r>
      <w:r>
        <w:rPr>
          <w:spacing w:val="10"/>
          <w:sz w:val="24"/>
        </w:rPr>
        <w:t xml:space="preserve"> </w:t>
      </w:r>
      <w:r>
        <w:rPr>
          <w:sz w:val="24"/>
        </w:rPr>
        <w:t>za</w:t>
      </w:r>
      <w:r>
        <w:rPr>
          <w:spacing w:val="9"/>
          <w:sz w:val="24"/>
        </w:rPr>
        <w:t xml:space="preserve"> </w:t>
      </w:r>
      <w:r>
        <w:rPr>
          <w:sz w:val="24"/>
        </w:rPr>
        <w:t>učenike</w:t>
      </w:r>
      <w:r>
        <w:rPr>
          <w:spacing w:val="10"/>
          <w:sz w:val="24"/>
        </w:rPr>
        <w:t xml:space="preserve"> </w:t>
      </w:r>
      <w:r>
        <w:rPr>
          <w:sz w:val="24"/>
        </w:rPr>
        <w:t>s</w:t>
      </w:r>
      <w:r>
        <w:rPr>
          <w:spacing w:val="10"/>
          <w:sz w:val="24"/>
        </w:rPr>
        <w:t xml:space="preserve"> </w:t>
      </w:r>
      <w:r>
        <w:rPr>
          <w:sz w:val="24"/>
        </w:rPr>
        <w:t>teškoćama</w:t>
      </w:r>
      <w:r>
        <w:rPr>
          <w:spacing w:val="10"/>
          <w:sz w:val="24"/>
        </w:rPr>
        <w:t xml:space="preserve"> </w:t>
      </w:r>
      <w:r>
        <w:rPr>
          <w:sz w:val="24"/>
        </w:rPr>
        <w:t>u</w:t>
      </w:r>
      <w:r>
        <w:rPr>
          <w:spacing w:val="13"/>
          <w:sz w:val="24"/>
        </w:rPr>
        <w:t xml:space="preserve"> </w:t>
      </w:r>
      <w:r>
        <w:rPr>
          <w:sz w:val="24"/>
        </w:rPr>
        <w:t>razvoju,</w:t>
      </w:r>
      <w:r>
        <w:rPr>
          <w:spacing w:val="11"/>
          <w:sz w:val="24"/>
        </w:rPr>
        <w:t xml:space="preserve"> </w:t>
      </w:r>
      <w:r>
        <w:rPr>
          <w:sz w:val="24"/>
        </w:rPr>
        <w:t>na</w:t>
      </w:r>
      <w:r>
        <w:rPr>
          <w:spacing w:val="9"/>
          <w:sz w:val="24"/>
        </w:rPr>
        <w:t xml:space="preserve"> </w:t>
      </w:r>
      <w:r>
        <w:rPr>
          <w:sz w:val="24"/>
        </w:rPr>
        <w:t>određeno</w:t>
      </w:r>
      <w:r>
        <w:rPr>
          <w:spacing w:val="10"/>
          <w:sz w:val="24"/>
        </w:rPr>
        <w:t xml:space="preserve"> </w:t>
      </w:r>
      <w:r>
        <w:rPr>
          <w:sz w:val="24"/>
        </w:rPr>
        <w:t>nepuno</w:t>
      </w:r>
      <w:r>
        <w:rPr>
          <w:spacing w:val="10"/>
          <w:sz w:val="24"/>
        </w:rPr>
        <w:t xml:space="preserve"> </w:t>
      </w:r>
      <w:r>
        <w:rPr>
          <w:sz w:val="24"/>
        </w:rPr>
        <w:t>radno</w:t>
      </w:r>
      <w:r>
        <w:rPr>
          <w:spacing w:val="-57"/>
          <w:sz w:val="24"/>
        </w:rPr>
        <w:t xml:space="preserve"> </w:t>
      </w:r>
      <w:r>
        <w:rPr>
          <w:sz w:val="24"/>
        </w:rPr>
        <w:t>vrijeme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20 sati tjedno</w:t>
      </w:r>
      <w:r>
        <w:rPr>
          <w:spacing w:val="1"/>
          <w:sz w:val="24"/>
        </w:rPr>
        <w:t xml:space="preserve"> </w:t>
      </w:r>
      <w:r>
        <w:rPr>
          <w:sz w:val="24"/>
        </w:rPr>
        <w:t>(20/40), 2 izvršitelja (m/ž)</w:t>
      </w:r>
    </w:p>
    <w:p w:rsidR="005F2668" w:rsidRDefault="005F2668">
      <w:pPr>
        <w:pStyle w:val="Tijeloteksta"/>
        <w:spacing w:before="8"/>
        <w:ind w:left="0"/>
        <w:rPr>
          <w:sz w:val="25"/>
        </w:rPr>
      </w:pPr>
    </w:p>
    <w:p w:rsidR="005F2668" w:rsidRDefault="0007084B">
      <w:pPr>
        <w:pStyle w:val="Tijeloteksta"/>
        <w:ind w:left="769" w:right="186"/>
        <w:jc w:val="center"/>
      </w:pPr>
      <w:r>
        <w:t>III.</w:t>
      </w:r>
    </w:p>
    <w:p w:rsidR="005F2668" w:rsidRDefault="0007084B">
      <w:pPr>
        <w:pStyle w:val="Tijeloteksta"/>
        <w:spacing w:before="22" w:line="261" w:lineRule="auto"/>
        <w:ind w:right="269"/>
      </w:pPr>
      <w:r>
        <w:t>S odabranim kandidatima Škola</w:t>
      </w:r>
      <w:r>
        <w:rPr>
          <w:spacing w:val="-1"/>
        </w:rPr>
        <w:t xml:space="preserve"> </w:t>
      </w:r>
      <w:r>
        <w:t>će sklopiti Ugovor o radu na određeno nepuno</w:t>
      </w:r>
      <w:r>
        <w:rPr>
          <w:spacing w:val="1"/>
        </w:rPr>
        <w:t xml:space="preserve"> </w:t>
      </w:r>
      <w:r>
        <w:t>radno</w:t>
      </w:r>
      <w:r>
        <w:rPr>
          <w:spacing w:val="7"/>
        </w:rPr>
        <w:t xml:space="preserve"> </w:t>
      </w:r>
      <w:r>
        <w:t>vrijeme,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zavisno od potreba</w:t>
      </w:r>
      <w:r>
        <w:rPr>
          <w:spacing w:val="-1"/>
        </w:rPr>
        <w:t xml:space="preserve"> </w:t>
      </w:r>
      <w:r>
        <w:t>učenika kojem se</w:t>
      </w:r>
      <w:r>
        <w:rPr>
          <w:spacing w:val="-2"/>
        </w:rPr>
        <w:t xml:space="preserve"> </w:t>
      </w:r>
      <w:r>
        <w:t>pruža</w:t>
      </w:r>
      <w:r>
        <w:rPr>
          <w:spacing w:val="-1"/>
        </w:rPr>
        <w:t xml:space="preserve"> </w:t>
      </w:r>
      <w:r>
        <w:t>pomoć u nastavi.</w:t>
      </w:r>
    </w:p>
    <w:p w:rsidR="005F2668" w:rsidRDefault="005F2668">
      <w:pPr>
        <w:pStyle w:val="Tijeloteksta"/>
        <w:spacing w:before="6"/>
        <w:ind w:left="0"/>
        <w:rPr>
          <w:sz w:val="25"/>
        </w:rPr>
      </w:pPr>
    </w:p>
    <w:p w:rsidR="005F2668" w:rsidRDefault="0007084B">
      <w:pPr>
        <w:pStyle w:val="Tijeloteksta"/>
        <w:spacing w:before="1"/>
        <w:ind w:left="769" w:right="206"/>
        <w:jc w:val="center"/>
      </w:pPr>
      <w:r>
        <w:t>IV.</w:t>
      </w:r>
    </w:p>
    <w:p w:rsidR="005F2668" w:rsidRDefault="0007084B">
      <w:pPr>
        <w:pStyle w:val="Tijeloteksta"/>
        <w:spacing w:before="21" w:line="259" w:lineRule="auto"/>
      </w:pPr>
      <w:r>
        <w:t>Uz</w:t>
      </w:r>
      <w:r>
        <w:rPr>
          <w:spacing w:val="58"/>
        </w:rPr>
        <w:t xml:space="preserve"> </w:t>
      </w:r>
      <w:r>
        <w:t>vlastoručno</w:t>
      </w:r>
      <w:r>
        <w:rPr>
          <w:spacing w:val="57"/>
        </w:rPr>
        <w:t xml:space="preserve"> </w:t>
      </w:r>
      <w:r>
        <w:t>potpisanu</w:t>
      </w:r>
      <w:r>
        <w:rPr>
          <w:spacing w:val="57"/>
        </w:rPr>
        <w:t xml:space="preserve"> </w:t>
      </w:r>
      <w:r>
        <w:t>prijavu</w:t>
      </w:r>
      <w:r>
        <w:rPr>
          <w:spacing w:val="60"/>
        </w:rPr>
        <w:t xml:space="preserve"> </w:t>
      </w:r>
      <w:r>
        <w:t>na</w:t>
      </w:r>
      <w:r>
        <w:rPr>
          <w:spacing w:val="56"/>
        </w:rPr>
        <w:t xml:space="preserve"> </w:t>
      </w:r>
      <w:r>
        <w:t>Natječaj,</w:t>
      </w:r>
      <w:r>
        <w:rPr>
          <w:spacing w:val="57"/>
        </w:rPr>
        <w:t xml:space="preserve"> </w:t>
      </w:r>
      <w:r>
        <w:t>kandidati</w:t>
      </w:r>
      <w:r>
        <w:rPr>
          <w:spacing w:val="57"/>
        </w:rPr>
        <w:t xml:space="preserve"> </w:t>
      </w:r>
      <w:r>
        <w:t>su</w:t>
      </w:r>
      <w:r>
        <w:rPr>
          <w:spacing w:val="57"/>
        </w:rPr>
        <w:t xml:space="preserve"> </w:t>
      </w:r>
      <w:r>
        <w:t>dužni</w:t>
      </w:r>
      <w:r>
        <w:rPr>
          <w:spacing w:val="57"/>
        </w:rPr>
        <w:t xml:space="preserve"> </w:t>
      </w:r>
      <w:r>
        <w:t>priložiti</w:t>
      </w:r>
      <w:r>
        <w:rPr>
          <w:spacing w:val="57"/>
        </w:rPr>
        <w:t xml:space="preserve"> </w:t>
      </w:r>
      <w:r>
        <w:t>sljedeću</w:t>
      </w:r>
      <w:r>
        <w:rPr>
          <w:spacing w:val="-57"/>
        </w:rPr>
        <w:t xml:space="preserve"> </w:t>
      </w:r>
      <w:r>
        <w:t>dokumentaciju</w:t>
      </w:r>
      <w:r>
        <w:rPr>
          <w:spacing w:val="-1"/>
        </w:rPr>
        <w:t xml:space="preserve"> </w:t>
      </w:r>
      <w:r>
        <w:t>u neovjerenom presliku:</w:t>
      </w:r>
    </w:p>
    <w:p w:rsidR="005F2668" w:rsidRDefault="0007084B">
      <w:pPr>
        <w:pStyle w:val="Odlomakpopisa"/>
        <w:numPr>
          <w:ilvl w:val="0"/>
          <w:numId w:val="4"/>
        </w:numPr>
        <w:tabs>
          <w:tab w:val="left" w:pos="1144"/>
        </w:tabs>
        <w:spacing w:line="275" w:lineRule="exact"/>
        <w:ind w:hanging="241"/>
        <w:rPr>
          <w:sz w:val="24"/>
        </w:rPr>
      </w:pPr>
      <w:r>
        <w:rPr>
          <w:sz w:val="24"/>
        </w:rPr>
        <w:t>životopis,</w:t>
      </w:r>
    </w:p>
    <w:p w:rsidR="005F2668" w:rsidRDefault="0007084B">
      <w:pPr>
        <w:pStyle w:val="Odlomakpopisa"/>
        <w:numPr>
          <w:ilvl w:val="0"/>
          <w:numId w:val="4"/>
        </w:numPr>
        <w:tabs>
          <w:tab w:val="left" w:pos="1144"/>
        </w:tabs>
        <w:spacing w:before="22"/>
        <w:ind w:hanging="241"/>
        <w:rPr>
          <w:sz w:val="24"/>
        </w:rPr>
      </w:pPr>
      <w:r>
        <w:rPr>
          <w:sz w:val="24"/>
        </w:rPr>
        <w:t>dokaz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vrsti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razini</w:t>
      </w:r>
      <w:r>
        <w:rPr>
          <w:spacing w:val="-1"/>
          <w:sz w:val="24"/>
        </w:rPr>
        <w:t xml:space="preserve"> </w:t>
      </w:r>
      <w:r>
        <w:rPr>
          <w:sz w:val="24"/>
        </w:rPr>
        <w:t>obrazovanja,</w:t>
      </w:r>
    </w:p>
    <w:p w:rsidR="005F2668" w:rsidRDefault="0007084B">
      <w:pPr>
        <w:pStyle w:val="Odlomakpopisa"/>
        <w:numPr>
          <w:ilvl w:val="0"/>
          <w:numId w:val="4"/>
        </w:numPr>
        <w:tabs>
          <w:tab w:val="left" w:pos="1144"/>
        </w:tabs>
        <w:spacing w:before="21"/>
        <w:ind w:hanging="241"/>
        <w:rPr>
          <w:sz w:val="24"/>
        </w:rPr>
      </w:pPr>
      <w:r>
        <w:rPr>
          <w:sz w:val="24"/>
        </w:rPr>
        <w:t>dokaz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završenoj</w:t>
      </w:r>
      <w:r>
        <w:rPr>
          <w:spacing w:val="-1"/>
          <w:sz w:val="24"/>
        </w:rPr>
        <w:t xml:space="preserve"> </w:t>
      </w:r>
      <w:r>
        <w:rPr>
          <w:sz w:val="24"/>
        </w:rPr>
        <w:t>edukaciji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pomoćnika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nastavi,</w:t>
      </w:r>
    </w:p>
    <w:p w:rsidR="005F2668" w:rsidRDefault="0007084B">
      <w:pPr>
        <w:pStyle w:val="Odlomakpopisa"/>
        <w:numPr>
          <w:ilvl w:val="0"/>
          <w:numId w:val="4"/>
        </w:numPr>
        <w:tabs>
          <w:tab w:val="left" w:pos="1144"/>
        </w:tabs>
        <w:spacing w:before="22"/>
        <w:ind w:hanging="241"/>
        <w:rPr>
          <w:sz w:val="24"/>
        </w:rPr>
      </w:pPr>
      <w:r>
        <w:rPr>
          <w:sz w:val="24"/>
        </w:rPr>
        <w:t>dokaz o</w:t>
      </w:r>
      <w:r>
        <w:rPr>
          <w:spacing w:val="-1"/>
          <w:sz w:val="24"/>
        </w:rPr>
        <w:t xml:space="preserve"> </w:t>
      </w:r>
      <w:r>
        <w:rPr>
          <w:sz w:val="24"/>
        </w:rPr>
        <w:t>državljanstvu,</w:t>
      </w:r>
    </w:p>
    <w:p w:rsidR="005F2668" w:rsidRDefault="0007084B">
      <w:pPr>
        <w:pStyle w:val="Odlomakpopisa"/>
        <w:numPr>
          <w:ilvl w:val="0"/>
          <w:numId w:val="4"/>
        </w:numPr>
        <w:tabs>
          <w:tab w:val="left" w:pos="1144"/>
        </w:tabs>
        <w:spacing w:before="22"/>
        <w:ind w:hanging="241"/>
        <w:rPr>
          <w:sz w:val="24"/>
        </w:rPr>
      </w:pPr>
      <w:r>
        <w:rPr>
          <w:sz w:val="24"/>
        </w:rPr>
        <w:t>dokaz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prebivalištu</w:t>
      </w:r>
      <w:r>
        <w:rPr>
          <w:spacing w:val="-1"/>
          <w:sz w:val="24"/>
        </w:rPr>
        <w:t xml:space="preserve"> </w:t>
      </w:r>
      <w:r>
        <w:rPr>
          <w:sz w:val="24"/>
        </w:rPr>
        <w:t>(preslika</w:t>
      </w:r>
      <w:r>
        <w:rPr>
          <w:spacing w:val="-2"/>
          <w:sz w:val="24"/>
        </w:rPr>
        <w:t xml:space="preserve"> </w:t>
      </w:r>
      <w:r>
        <w:rPr>
          <w:sz w:val="24"/>
        </w:rPr>
        <w:t>osobne</w:t>
      </w:r>
      <w:r>
        <w:rPr>
          <w:spacing w:val="-2"/>
          <w:sz w:val="24"/>
        </w:rPr>
        <w:t xml:space="preserve"> </w:t>
      </w:r>
      <w:r>
        <w:rPr>
          <w:sz w:val="24"/>
        </w:rPr>
        <w:t>iskaznice),</w:t>
      </w:r>
    </w:p>
    <w:p w:rsidR="005F2668" w:rsidRDefault="0007084B">
      <w:pPr>
        <w:pStyle w:val="Odlomakpopisa"/>
        <w:numPr>
          <w:ilvl w:val="0"/>
          <w:numId w:val="4"/>
        </w:numPr>
        <w:tabs>
          <w:tab w:val="left" w:pos="1149"/>
        </w:tabs>
        <w:spacing w:before="21" w:line="259" w:lineRule="auto"/>
        <w:ind w:left="903" w:right="336" w:firstLine="0"/>
        <w:jc w:val="both"/>
        <w:rPr>
          <w:sz w:val="24"/>
        </w:rPr>
      </w:pPr>
      <w:r>
        <w:rPr>
          <w:sz w:val="24"/>
        </w:rPr>
        <w:t>uvjerenje nadležnog suda da nije pod istragom i da se protiv kandidata ne vodi kazneni</w:t>
      </w:r>
      <w:r>
        <w:rPr>
          <w:spacing w:val="1"/>
          <w:sz w:val="24"/>
        </w:rPr>
        <w:t xml:space="preserve"> </w:t>
      </w:r>
      <w:r>
        <w:rPr>
          <w:sz w:val="24"/>
        </w:rPr>
        <w:t>postupak glede zapreke za zasnivanje radnog odnosa iz članka 1</w:t>
      </w:r>
      <w:r>
        <w:rPr>
          <w:sz w:val="24"/>
        </w:rPr>
        <w:t>06. Zakona o odgoju i</w:t>
      </w:r>
      <w:r>
        <w:rPr>
          <w:spacing w:val="1"/>
          <w:sz w:val="24"/>
        </w:rPr>
        <w:t xml:space="preserve"> </w:t>
      </w:r>
      <w:r>
        <w:rPr>
          <w:sz w:val="24"/>
        </w:rPr>
        <w:t>obrazovanju u osnovnoj i srednjoj školi, a ne starije od 30 dana od dana objave Natječaja</w:t>
      </w:r>
      <w:r>
        <w:rPr>
          <w:spacing w:val="1"/>
          <w:sz w:val="24"/>
        </w:rPr>
        <w:t xml:space="preserve"> </w:t>
      </w:r>
      <w:r>
        <w:rPr>
          <w:sz w:val="24"/>
        </w:rPr>
        <w:t>(izvornik</w:t>
      </w:r>
      <w:r>
        <w:rPr>
          <w:spacing w:val="-1"/>
          <w:sz w:val="24"/>
        </w:rPr>
        <w:t xml:space="preserve"> </w:t>
      </w:r>
      <w:r>
        <w:rPr>
          <w:sz w:val="24"/>
        </w:rPr>
        <w:t>ili e-izvadak),</w:t>
      </w:r>
    </w:p>
    <w:p w:rsidR="005F2668" w:rsidRDefault="0007084B">
      <w:pPr>
        <w:pStyle w:val="Odlomakpopisa"/>
        <w:numPr>
          <w:ilvl w:val="0"/>
          <w:numId w:val="4"/>
        </w:numPr>
        <w:tabs>
          <w:tab w:val="left" w:pos="1242"/>
        </w:tabs>
        <w:spacing w:before="1" w:line="259" w:lineRule="auto"/>
        <w:ind w:left="903" w:right="340" w:firstLine="0"/>
        <w:jc w:val="both"/>
        <w:rPr>
          <w:sz w:val="24"/>
        </w:rPr>
      </w:pPr>
      <w:r>
        <w:rPr>
          <w:sz w:val="24"/>
        </w:rPr>
        <w:t>elektronički</w:t>
      </w:r>
      <w:r>
        <w:rPr>
          <w:spacing w:val="1"/>
          <w:sz w:val="24"/>
        </w:rPr>
        <w:t xml:space="preserve"> </w:t>
      </w:r>
      <w:r>
        <w:rPr>
          <w:sz w:val="24"/>
        </w:rPr>
        <w:t>zapis</w:t>
      </w:r>
      <w:r>
        <w:rPr>
          <w:spacing w:val="1"/>
          <w:sz w:val="24"/>
        </w:rPr>
        <w:t xml:space="preserve"> </w:t>
      </w:r>
      <w:r>
        <w:rPr>
          <w:sz w:val="24"/>
        </w:rPr>
        <w:t>ili</w:t>
      </w:r>
      <w:r>
        <w:rPr>
          <w:spacing w:val="1"/>
          <w:sz w:val="24"/>
        </w:rPr>
        <w:t xml:space="preserve"> </w:t>
      </w:r>
      <w:r>
        <w:rPr>
          <w:sz w:val="24"/>
        </w:rPr>
        <w:t>potvrdu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podacima</w:t>
      </w:r>
      <w:r>
        <w:rPr>
          <w:spacing w:val="1"/>
          <w:sz w:val="24"/>
        </w:rPr>
        <w:t xml:space="preserve"> </w:t>
      </w:r>
      <w:r>
        <w:rPr>
          <w:sz w:val="24"/>
        </w:rPr>
        <w:t>evidentiranim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matičnoj</w:t>
      </w:r>
      <w:r>
        <w:rPr>
          <w:spacing w:val="1"/>
          <w:sz w:val="24"/>
        </w:rPr>
        <w:t xml:space="preserve"> </w:t>
      </w:r>
      <w:r>
        <w:rPr>
          <w:sz w:val="24"/>
        </w:rPr>
        <w:t>evidenciji</w:t>
      </w:r>
      <w:r>
        <w:rPr>
          <w:spacing w:val="1"/>
          <w:sz w:val="24"/>
        </w:rPr>
        <w:t xml:space="preserve"> </w:t>
      </w:r>
      <w:r>
        <w:rPr>
          <w:sz w:val="24"/>
        </w:rPr>
        <w:t>Hrvatskog</w:t>
      </w:r>
      <w:r>
        <w:rPr>
          <w:spacing w:val="-4"/>
          <w:sz w:val="24"/>
        </w:rPr>
        <w:t xml:space="preserve"> </w:t>
      </w:r>
      <w:r>
        <w:rPr>
          <w:sz w:val="24"/>
        </w:rPr>
        <w:t>zavoda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mirovinsko osiguranje,</w:t>
      </w:r>
    </w:p>
    <w:p w:rsidR="005F2668" w:rsidRDefault="0007084B">
      <w:pPr>
        <w:pStyle w:val="Odlomakpopisa"/>
        <w:numPr>
          <w:ilvl w:val="0"/>
          <w:numId w:val="4"/>
        </w:numPr>
        <w:tabs>
          <w:tab w:val="left" w:pos="1144"/>
        </w:tabs>
        <w:spacing w:line="275" w:lineRule="exact"/>
        <w:ind w:hanging="241"/>
        <w:jc w:val="both"/>
        <w:rPr>
          <w:sz w:val="24"/>
        </w:rPr>
      </w:pPr>
      <w:r>
        <w:rPr>
          <w:sz w:val="24"/>
        </w:rPr>
        <w:t>kontakt,</w:t>
      </w:r>
      <w:r>
        <w:rPr>
          <w:spacing w:val="-2"/>
          <w:sz w:val="24"/>
        </w:rPr>
        <w:t xml:space="preserve"> </w:t>
      </w:r>
      <w:r>
        <w:rPr>
          <w:sz w:val="24"/>
        </w:rPr>
        <w:t>e-mail</w:t>
      </w:r>
      <w:r>
        <w:rPr>
          <w:spacing w:val="-1"/>
          <w:sz w:val="24"/>
        </w:rPr>
        <w:t xml:space="preserve"> </w:t>
      </w:r>
      <w:r>
        <w:rPr>
          <w:sz w:val="24"/>
        </w:rPr>
        <w:t>adresa.</w:t>
      </w:r>
    </w:p>
    <w:p w:rsidR="005F2668" w:rsidRDefault="005F2668">
      <w:pPr>
        <w:pStyle w:val="Tijeloteksta"/>
        <w:spacing w:before="9"/>
        <w:ind w:left="0"/>
        <w:rPr>
          <w:sz w:val="27"/>
        </w:rPr>
      </w:pPr>
    </w:p>
    <w:p w:rsidR="005F2668" w:rsidRDefault="0007084B">
      <w:pPr>
        <w:pStyle w:val="Tijeloteksta"/>
        <w:spacing w:line="259" w:lineRule="auto"/>
        <w:ind w:right="341"/>
        <w:jc w:val="both"/>
      </w:pPr>
      <w:r>
        <w:t>Prednost</w:t>
      </w:r>
      <w:r>
        <w:rPr>
          <w:spacing w:val="1"/>
        </w:rPr>
        <w:t xml:space="preserve"> </w:t>
      </w:r>
      <w:r>
        <w:t>pri</w:t>
      </w:r>
      <w:r>
        <w:rPr>
          <w:spacing w:val="1"/>
        </w:rPr>
        <w:t xml:space="preserve"> </w:t>
      </w:r>
      <w:r>
        <w:t>zapošljavanju</w:t>
      </w:r>
      <w:r>
        <w:rPr>
          <w:spacing w:val="1"/>
        </w:rPr>
        <w:t xml:space="preserve"> </w:t>
      </w:r>
      <w:r>
        <w:t>imat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kandidati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imaju</w:t>
      </w:r>
      <w:r>
        <w:rPr>
          <w:spacing w:val="1"/>
        </w:rPr>
        <w:t xml:space="preserve"> </w:t>
      </w:r>
      <w:r>
        <w:t>Potvrdu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završenoj</w:t>
      </w:r>
      <w:r>
        <w:rPr>
          <w:spacing w:val="60"/>
        </w:rPr>
        <w:t xml:space="preserve"> </w:t>
      </w:r>
      <w:r>
        <w:t>edukaciji</w:t>
      </w:r>
      <w:r>
        <w:rPr>
          <w:spacing w:val="1"/>
        </w:rPr>
        <w:t xml:space="preserve"> </w:t>
      </w:r>
      <w:r>
        <w:t>(priložiti Potvrdu), a zatim kandidati koji imaju iskustva na poslovima pomoćnika u nastavi</w:t>
      </w:r>
      <w:r>
        <w:rPr>
          <w:spacing w:val="1"/>
        </w:rPr>
        <w:t xml:space="preserve"> </w:t>
      </w:r>
      <w:r>
        <w:t>(potvrda</w:t>
      </w:r>
      <w:r>
        <w:rPr>
          <w:spacing w:val="-2"/>
        </w:rPr>
        <w:t xml:space="preserve"> </w:t>
      </w:r>
      <w:r>
        <w:t>ustanove).</w:t>
      </w:r>
    </w:p>
    <w:p w:rsidR="005F2668" w:rsidRDefault="0007084B">
      <w:pPr>
        <w:pStyle w:val="Tijeloteksta"/>
        <w:spacing w:before="1" w:line="259" w:lineRule="auto"/>
        <w:ind w:right="334"/>
        <w:jc w:val="both"/>
      </w:pPr>
      <w:r>
        <w:t>Kandidati koji nemaju završenu edukaciju za pomoćnika u nastavi, nakon odabira su dužni</w:t>
      </w:r>
      <w:r>
        <w:rPr>
          <w:spacing w:val="1"/>
        </w:rPr>
        <w:t xml:space="preserve"> </w:t>
      </w:r>
      <w:r>
        <w:t>pohađati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uvođenja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rad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učenicima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poteškoćama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biti</w:t>
      </w:r>
      <w:r>
        <w:rPr>
          <w:spacing w:val="1"/>
        </w:rPr>
        <w:t xml:space="preserve"> </w:t>
      </w:r>
      <w:r>
        <w:t>organiziran</w:t>
      </w:r>
      <w:r>
        <w:rPr>
          <w:spacing w:val="1"/>
        </w:rPr>
        <w:t xml:space="preserve"> </w:t>
      </w:r>
      <w:r>
        <w:t>u</w:t>
      </w:r>
      <w:r>
        <w:rPr>
          <w:spacing w:val="-57"/>
        </w:rPr>
        <w:t xml:space="preserve"> </w:t>
      </w:r>
      <w:r>
        <w:t>organizaciji</w:t>
      </w:r>
      <w:r>
        <w:rPr>
          <w:spacing w:val="1"/>
        </w:rPr>
        <w:t xml:space="preserve"> </w:t>
      </w:r>
      <w:r>
        <w:t>Ličko-senjske</w:t>
      </w:r>
      <w:r>
        <w:rPr>
          <w:spacing w:val="-1"/>
        </w:rPr>
        <w:t xml:space="preserve"> </w:t>
      </w:r>
      <w:r>
        <w:t>županije,</w:t>
      </w:r>
      <w:r>
        <w:rPr>
          <w:spacing w:val="-1"/>
        </w:rPr>
        <w:t xml:space="preserve"> </w:t>
      </w:r>
      <w:r>
        <w:t>u cilju stjecanja</w:t>
      </w:r>
      <w:r>
        <w:rPr>
          <w:spacing w:val="-1"/>
        </w:rPr>
        <w:t xml:space="preserve"> </w:t>
      </w:r>
      <w:r>
        <w:t>odgovarajuće</w:t>
      </w:r>
      <w:r>
        <w:rPr>
          <w:spacing w:val="-1"/>
        </w:rPr>
        <w:t xml:space="preserve"> </w:t>
      </w:r>
      <w:r>
        <w:t>edukacije.</w:t>
      </w:r>
    </w:p>
    <w:p w:rsidR="005F2668" w:rsidRDefault="005F2668">
      <w:pPr>
        <w:pStyle w:val="Tijeloteksta"/>
        <w:spacing w:before="9"/>
        <w:ind w:left="0"/>
        <w:rPr>
          <w:sz w:val="25"/>
        </w:rPr>
      </w:pPr>
    </w:p>
    <w:p w:rsidR="005F2668" w:rsidRDefault="0007084B">
      <w:pPr>
        <w:pStyle w:val="Tijeloteksta"/>
        <w:ind w:left="769" w:right="206"/>
        <w:jc w:val="center"/>
      </w:pPr>
      <w:r>
        <w:t>V.</w:t>
      </w:r>
    </w:p>
    <w:p w:rsidR="005F2668" w:rsidRDefault="0007084B">
      <w:pPr>
        <w:pStyle w:val="Tijeloteksta"/>
        <w:spacing w:before="21"/>
      </w:pPr>
      <w:r>
        <w:t>Rok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podnošenje prijava</w:t>
      </w:r>
      <w:r>
        <w:rPr>
          <w:spacing w:val="-1"/>
        </w:rPr>
        <w:t xml:space="preserve"> </w:t>
      </w:r>
      <w:r>
        <w:t>je osam (8)</w:t>
      </w:r>
      <w:r>
        <w:rPr>
          <w:spacing w:val="-1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od dana</w:t>
      </w:r>
      <w:r>
        <w:rPr>
          <w:spacing w:val="-1"/>
        </w:rPr>
        <w:t xml:space="preserve"> </w:t>
      </w:r>
      <w:r>
        <w:t>objave</w:t>
      </w:r>
      <w:r>
        <w:rPr>
          <w:spacing w:val="-2"/>
        </w:rPr>
        <w:t xml:space="preserve"> </w:t>
      </w:r>
      <w:r>
        <w:t>ovog</w:t>
      </w:r>
      <w:r>
        <w:rPr>
          <w:spacing w:val="-3"/>
        </w:rPr>
        <w:t xml:space="preserve"> </w:t>
      </w:r>
      <w:r>
        <w:t>Natječaja.</w:t>
      </w:r>
    </w:p>
    <w:p w:rsidR="005F2668" w:rsidRDefault="005F2668">
      <w:pPr>
        <w:pStyle w:val="Tijeloteksta"/>
        <w:ind w:left="0"/>
        <w:rPr>
          <w:sz w:val="26"/>
        </w:rPr>
      </w:pPr>
    </w:p>
    <w:p w:rsidR="005F2668" w:rsidRDefault="005F2668">
      <w:pPr>
        <w:pStyle w:val="Tijeloteksta"/>
        <w:spacing w:before="8"/>
        <w:ind w:left="0"/>
        <w:rPr>
          <w:sz w:val="27"/>
        </w:rPr>
      </w:pPr>
    </w:p>
    <w:p w:rsidR="005F2668" w:rsidRDefault="0007084B">
      <w:pPr>
        <w:pStyle w:val="Tijeloteksta"/>
        <w:ind w:left="769" w:right="207"/>
        <w:jc w:val="center"/>
      </w:pPr>
      <w:r>
        <w:t>VI.</w:t>
      </w:r>
    </w:p>
    <w:p w:rsidR="005F2668" w:rsidRDefault="0007084B">
      <w:pPr>
        <w:pStyle w:val="Tijeloteksta"/>
        <w:spacing w:before="22" w:line="259" w:lineRule="auto"/>
        <w:ind w:right="334"/>
        <w:jc w:val="both"/>
      </w:pPr>
      <w:r>
        <w:t>Kandidatom u natječajnom postupku smatra se osoba koja je podnijela pravodobnu i potpunu</w:t>
      </w:r>
      <w:r>
        <w:rPr>
          <w:spacing w:val="1"/>
        </w:rPr>
        <w:t xml:space="preserve"> </w:t>
      </w:r>
      <w:r>
        <w:t>prijavu te ispunjava formalne uvjete Natječaja. Nepotpune i nepravodobne prijave neće s</w:t>
      </w:r>
      <w:r>
        <w:t>e</w:t>
      </w:r>
      <w:r>
        <w:rPr>
          <w:spacing w:val="1"/>
        </w:rPr>
        <w:t xml:space="preserve"> </w:t>
      </w:r>
      <w:r>
        <w:t>razmatrati.</w:t>
      </w:r>
    </w:p>
    <w:p w:rsidR="005F2668" w:rsidRDefault="005F2668">
      <w:pPr>
        <w:spacing w:line="259" w:lineRule="auto"/>
        <w:jc w:val="both"/>
        <w:sectPr w:rsidR="005F2668">
          <w:pgSz w:w="11910" w:h="16840"/>
          <w:pgMar w:top="1320" w:right="1080" w:bottom="280" w:left="940" w:header="720" w:footer="720" w:gutter="0"/>
          <w:cols w:space="720"/>
        </w:sectPr>
      </w:pPr>
    </w:p>
    <w:p w:rsidR="005F2668" w:rsidRDefault="0007084B">
      <w:pPr>
        <w:pStyle w:val="Tijeloteksta"/>
        <w:spacing w:before="72"/>
        <w:ind w:left="769" w:right="208"/>
        <w:jc w:val="center"/>
      </w:pPr>
      <w:r>
        <w:lastRenderedPageBreak/>
        <w:t>VII.</w:t>
      </w:r>
    </w:p>
    <w:p w:rsidR="005F2668" w:rsidRDefault="0007084B">
      <w:pPr>
        <w:pStyle w:val="Tijeloteksta"/>
        <w:spacing w:before="24" w:line="259" w:lineRule="auto"/>
        <w:ind w:right="339"/>
        <w:jc w:val="both"/>
      </w:pPr>
      <w:r>
        <w:t>Za kandidate prijavljene na Natječaj koji ispunjavaju formalne uvjete Natječaja i čije su</w:t>
      </w:r>
      <w:r>
        <w:rPr>
          <w:spacing w:val="1"/>
        </w:rPr>
        <w:t xml:space="preserve"> </w:t>
      </w:r>
      <w:r>
        <w:t>prijave pravovremene i potpune provest će se razgovor (intervju).</w:t>
      </w:r>
    </w:p>
    <w:p w:rsidR="005F2668" w:rsidRDefault="0007084B">
      <w:pPr>
        <w:pStyle w:val="Tijeloteksta"/>
        <w:spacing w:line="259" w:lineRule="auto"/>
        <w:ind w:right="339"/>
        <w:jc w:val="both"/>
      </w:pPr>
      <w:r>
        <w:t xml:space="preserve">Mjesto i vrijeme održavanja razgovora (intervjua) </w:t>
      </w:r>
      <w:r>
        <w:rPr>
          <w:spacing w:val="1"/>
        </w:rPr>
        <w:t xml:space="preserve"> </w:t>
      </w:r>
      <w:r>
        <w:t>kandidata</w:t>
      </w:r>
      <w:r>
        <w:rPr>
          <w:spacing w:val="-2"/>
        </w:rPr>
        <w:t xml:space="preserve"> </w:t>
      </w:r>
      <w:r>
        <w:t>objavi</w:t>
      </w:r>
      <w:r>
        <w:t>t će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mrežnoj stranici Škole.</w:t>
      </w:r>
    </w:p>
    <w:p w:rsidR="005F2668" w:rsidRDefault="0007084B">
      <w:pPr>
        <w:pStyle w:val="Tijeloteksta"/>
        <w:spacing w:line="259" w:lineRule="auto"/>
        <w:ind w:right="334"/>
        <w:jc w:val="both"/>
      </w:pPr>
      <w:r>
        <w:t>O rezultatima Natječaja kandidati će biti obaviješteni na mrežnoj stranici Škole u zakonskom roku.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slučaju</w:t>
      </w:r>
      <w:r>
        <w:rPr>
          <w:spacing w:val="1"/>
        </w:rPr>
        <w:t xml:space="preserve"> </w:t>
      </w:r>
      <w:r>
        <w:t>sudjelovanja</w:t>
      </w:r>
      <w:r>
        <w:rPr>
          <w:spacing w:val="1"/>
        </w:rPr>
        <w:t xml:space="preserve"> </w:t>
      </w:r>
      <w:r>
        <w:t>kandidata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pravom</w:t>
      </w:r>
      <w:r>
        <w:rPr>
          <w:spacing w:val="1"/>
        </w:rPr>
        <w:t xml:space="preserve"> </w:t>
      </w:r>
      <w:r>
        <w:t>prednosti</w:t>
      </w:r>
      <w:r>
        <w:rPr>
          <w:spacing w:val="1"/>
        </w:rPr>
        <w:t xml:space="preserve"> </w:t>
      </w:r>
      <w:r>
        <w:t>pri</w:t>
      </w:r>
      <w:r>
        <w:rPr>
          <w:spacing w:val="1"/>
        </w:rPr>
        <w:t xml:space="preserve"> </w:t>
      </w:r>
      <w:r>
        <w:t>zapošljavanju,</w:t>
      </w:r>
      <w:r>
        <w:rPr>
          <w:spacing w:val="-1"/>
        </w:rPr>
        <w:t xml:space="preserve"> </w:t>
      </w:r>
      <w:r>
        <w:t>Škola obavijest</w:t>
      </w:r>
      <w:r>
        <w:rPr>
          <w:spacing w:val="-2"/>
        </w:rPr>
        <w:t xml:space="preserve"> </w:t>
      </w:r>
      <w:r>
        <w:t>o odabiru kandidata</w:t>
      </w:r>
      <w:r>
        <w:rPr>
          <w:spacing w:val="-1"/>
        </w:rPr>
        <w:t xml:space="preserve"> </w:t>
      </w:r>
      <w:r>
        <w:t>dostavlja</w:t>
      </w:r>
      <w:r>
        <w:rPr>
          <w:spacing w:val="-1"/>
        </w:rPr>
        <w:t xml:space="preserve"> </w:t>
      </w:r>
      <w:r>
        <w:t>poštom svim</w:t>
      </w:r>
      <w:r>
        <w:rPr>
          <w:spacing w:val="-2"/>
        </w:rPr>
        <w:t xml:space="preserve"> </w:t>
      </w:r>
      <w:r>
        <w:t>kandidatima.</w:t>
      </w:r>
    </w:p>
    <w:p w:rsidR="005F2668" w:rsidRDefault="005F2668">
      <w:pPr>
        <w:pStyle w:val="Tijeloteksta"/>
        <w:spacing w:before="6"/>
        <w:ind w:left="0"/>
        <w:rPr>
          <w:sz w:val="25"/>
        </w:rPr>
      </w:pPr>
    </w:p>
    <w:p w:rsidR="005F2668" w:rsidRDefault="0007084B">
      <w:pPr>
        <w:pStyle w:val="Tijeloteksta"/>
        <w:ind w:left="769" w:right="207"/>
        <w:jc w:val="center"/>
      </w:pPr>
      <w:r>
        <w:t>VIII.</w:t>
      </w:r>
    </w:p>
    <w:p w:rsidR="005F2668" w:rsidRDefault="0007084B">
      <w:pPr>
        <w:pStyle w:val="Tijeloteksta"/>
        <w:spacing w:before="22"/>
        <w:ind w:right="336"/>
        <w:jc w:val="both"/>
      </w:pPr>
      <w:r>
        <w:t>Kandidat koji ostvaruje pravo prednosti pri zapošljavanju prema posebnim zakonima dužan je</w:t>
      </w:r>
      <w:r>
        <w:rPr>
          <w:spacing w:val="-57"/>
        </w:rPr>
        <w:t xml:space="preserve"> </w:t>
      </w:r>
      <w:r>
        <w:t>u prijavi na Natječaj pozvati se na to pravo, odnosno uz prijavu priložiti sve propisane dokaze</w:t>
      </w:r>
      <w:r>
        <w:rPr>
          <w:spacing w:val="1"/>
        </w:rPr>
        <w:t xml:space="preserve"> </w:t>
      </w:r>
      <w:r>
        <w:t>prema</w:t>
      </w:r>
      <w:r>
        <w:rPr>
          <w:spacing w:val="-1"/>
        </w:rPr>
        <w:t xml:space="preserve"> </w:t>
      </w:r>
      <w:r>
        <w:t>posebnom</w:t>
      </w:r>
      <w:r>
        <w:rPr>
          <w:spacing w:val="-1"/>
        </w:rPr>
        <w:t xml:space="preserve"> </w:t>
      </w:r>
      <w:r>
        <w:t>zakonu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ima prednost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odnosu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ostale</w:t>
      </w:r>
      <w:r>
        <w:rPr>
          <w:spacing w:val="-1"/>
        </w:rPr>
        <w:t xml:space="preserve"> </w:t>
      </w:r>
      <w:r>
        <w:t>kandidate</w:t>
      </w:r>
      <w:r>
        <w:rPr>
          <w:spacing w:val="-2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jednakim uvjetima.</w:t>
      </w:r>
    </w:p>
    <w:p w:rsidR="005F2668" w:rsidRDefault="005F2668">
      <w:pPr>
        <w:pStyle w:val="Tijeloteksta"/>
        <w:ind w:left="0"/>
      </w:pPr>
    </w:p>
    <w:p w:rsidR="005F2668" w:rsidRDefault="0007084B">
      <w:pPr>
        <w:pStyle w:val="Tijeloteksta"/>
        <w:ind w:right="333"/>
        <w:jc w:val="both"/>
      </w:pPr>
      <w:r>
        <w:t>Osobe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pozivaju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pravo</w:t>
      </w:r>
      <w:r>
        <w:rPr>
          <w:spacing w:val="1"/>
        </w:rPr>
        <w:t xml:space="preserve"> </w:t>
      </w:r>
      <w:r>
        <w:t>prednosti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članku</w:t>
      </w:r>
      <w:r>
        <w:rPr>
          <w:spacing w:val="1"/>
        </w:rPr>
        <w:t xml:space="preserve"> </w:t>
      </w:r>
      <w:r>
        <w:t>102.</w:t>
      </w:r>
      <w:r>
        <w:rPr>
          <w:spacing w:val="1"/>
        </w:rPr>
        <w:t xml:space="preserve"> </w:t>
      </w:r>
      <w:r>
        <w:t>Zakona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hrvatskim</w:t>
      </w:r>
      <w:r>
        <w:rPr>
          <w:spacing w:val="1"/>
        </w:rPr>
        <w:t xml:space="preserve"> </w:t>
      </w:r>
      <w:r>
        <w:t>braniteljima iz Domovinskog rata i članovima njihovih obitelji (NN 121/17, 98/19, 84/21,</w:t>
      </w:r>
      <w:r>
        <w:rPr>
          <w:spacing w:val="1"/>
        </w:rPr>
        <w:t xml:space="preserve"> </w:t>
      </w:r>
      <w:r>
        <w:t>156/23), članku 48.f Zakona o za</w:t>
      </w:r>
      <w:r>
        <w:t>štiti vojnih i civilnih invalida rata (NN 33/92, 57/92, 77/92,</w:t>
      </w:r>
      <w:r>
        <w:rPr>
          <w:spacing w:val="1"/>
        </w:rPr>
        <w:t xml:space="preserve"> </w:t>
      </w:r>
      <w:r>
        <w:t>27/93,</w:t>
      </w:r>
      <w:r>
        <w:rPr>
          <w:spacing w:val="8"/>
        </w:rPr>
        <w:t xml:space="preserve"> </w:t>
      </w:r>
      <w:r>
        <w:t>58/93,</w:t>
      </w:r>
      <w:r>
        <w:rPr>
          <w:spacing w:val="9"/>
        </w:rPr>
        <w:t xml:space="preserve"> </w:t>
      </w:r>
      <w:r>
        <w:t>2/94,</w:t>
      </w:r>
      <w:r>
        <w:rPr>
          <w:spacing w:val="8"/>
        </w:rPr>
        <w:t xml:space="preserve"> </w:t>
      </w:r>
      <w:r>
        <w:t>76/94,</w:t>
      </w:r>
      <w:r>
        <w:rPr>
          <w:spacing w:val="11"/>
        </w:rPr>
        <w:t xml:space="preserve"> </w:t>
      </w:r>
      <w:r>
        <w:t>108/95,</w:t>
      </w:r>
      <w:r>
        <w:rPr>
          <w:spacing w:val="9"/>
        </w:rPr>
        <w:t xml:space="preserve"> </w:t>
      </w:r>
      <w:r>
        <w:t>108/96,</w:t>
      </w:r>
      <w:r>
        <w:rPr>
          <w:spacing w:val="8"/>
        </w:rPr>
        <w:t xml:space="preserve"> </w:t>
      </w:r>
      <w:r>
        <w:t>82/01,</w:t>
      </w:r>
      <w:r>
        <w:rPr>
          <w:spacing w:val="9"/>
        </w:rPr>
        <w:t xml:space="preserve"> </w:t>
      </w:r>
      <w:r>
        <w:t>103/03,</w:t>
      </w:r>
      <w:r>
        <w:rPr>
          <w:spacing w:val="8"/>
        </w:rPr>
        <w:t xml:space="preserve"> </w:t>
      </w:r>
      <w:r>
        <w:t>148/13,</w:t>
      </w:r>
      <w:r>
        <w:rPr>
          <w:spacing w:val="9"/>
        </w:rPr>
        <w:t xml:space="preserve"> </w:t>
      </w:r>
      <w:r>
        <w:t>98/19),</w:t>
      </w:r>
      <w:r>
        <w:rPr>
          <w:spacing w:val="9"/>
        </w:rPr>
        <w:t xml:space="preserve"> </w:t>
      </w:r>
      <w:r>
        <w:t>članku</w:t>
      </w:r>
      <w:r>
        <w:rPr>
          <w:spacing w:val="7"/>
        </w:rPr>
        <w:t xml:space="preserve"> </w:t>
      </w:r>
      <w:r>
        <w:t>9.</w:t>
      </w:r>
      <w:r>
        <w:rPr>
          <w:spacing w:val="9"/>
        </w:rPr>
        <w:t xml:space="preserve"> </w:t>
      </w:r>
      <w:r>
        <w:t>Zakona</w:t>
      </w:r>
      <w:r>
        <w:rPr>
          <w:spacing w:val="8"/>
        </w:rPr>
        <w:t xml:space="preserve"> </w:t>
      </w:r>
      <w:r>
        <w:t>o</w:t>
      </w:r>
    </w:p>
    <w:p w:rsidR="005F2668" w:rsidRDefault="0007084B">
      <w:pPr>
        <w:pStyle w:val="Tijeloteksta"/>
        <w:ind w:right="338"/>
        <w:jc w:val="both"/>
      </w:pPr>
      <w:r>
        <w:t>profesionalnoj rehabilitaciji i zapošljavanju osoba s invaliditetom (NN 157/13, 152/14, 39/18,</w:t>
      </w:r>
      <w:r>
        <w:rPr>
          <w:spacing w:val="1"/>
        </w:rPr>
        <w:t xml:space="preserve"> </w:t>
      </w:r>
      <w:r>
        <w:t>32/20</w:t>
      </w:r>
      <w:r>
        <w:t>) te članku 48. Zakona o civilnim stradalnicima iz Domovinskog rata (NN 84/21), dužne</w:t>
      </w:r>
      <w:r>
        <w:rPr>
          <w:spacing w:val="-57"/>
        </w:rPr>
        <w:t xml:space="preserve"> </w:t>
      </w:r>
      <w:r>
        <w:t>su u prijavi na javni natječaj pozvati se na to pravo i uz prijavu priložiti svu propisanu</w:t>
      </w:r>
      <w:r>
        <w:rPr>
          <w:spacing w:val="1"/>
        </w:rPr>
        <w:t xml:space="preserve"> </w:t>
      </w:r>
      <w:r>
        <w:t>dokumentaciju prema posebnom zakonu, a imaju prednost u odnosu na ostale kandidate samo</w:t>
      </w:r>
      <w:r>
        <w:rPr>
          <w:spacing w:val="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jednakim uvjetima.</w:t>
      </w:r>
    </w:p>
    <w:p w:rsidR="005F2668" w:rsidRDefault="0007084B">
      <w:pPr>
        <w:pStyle w:val="Tijeloteksta"/>
        <w:ind w:right="333"/>
        <w:rPr>
          <w:rFonts w:ascii="Arial MT" w:hAnsi="Arial MT"/>
          <w:sz w:val="20"/>
        </w:rPr>
      </w:pPr>
      <w:r>
        <w:t>Kandidati</w:t>
      </w:r>
      <w:r>
        <w:rPr>
          <w:spacing w:val="8"/>
        </w:rPr>
        <w:t xml:space="preserve"> </w:t>
      </w:r>
      <w:r>
        <w:t>koji</w:t>
      </w:r>
      <w:r>
        <w:rPr>
          <w:spacing w:val="9"/>
        </w:rPr>
        <w:t xml:space="preserve"> </w:t>
      </w:r>
      <w:r>
        <w:t>ostvaruju</w:t>
      </w:r>
      <w:r>
        <w:rPr>
          <w:spacing w:val="8"/>
        </w:rPr>
        <w:t xml:space="preserve"> </w:t>
      </w:r>
      <w:r>
        <w:t>pravo</w:t>
      </w:r>
      <w:r>
        <w:rPr>
          <w:spacing w:val="8"/>
        </w:rPr>
        <w:t xml:space="preserve"> </w:t>
      </w:r>
      <w:r>
        <w:t>prednosti</w:t>
      </w:r>
      <w:r>
        <w:rPr>
          <w:spacing w:val="8"/>
        </w:rPr>
        <w:t xml:space="preserve"> </w:t>
      </w:r>
      <w:r>
        <w:t>pri</w:t>
      </w:r>
      <w:r>
        <w:rPr>
          <w:spacing w:val="8"/>
        </w:rPr>
        <w:t xml:space="preserve"> </w:t>
      </w:r>
      <w:r>
        <w:t>zapošljavanju</w:t>
      </w:r>
      <w:r>
        <w:rPr>
          <w:spacing w:val="8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skladu</w:t>
      </w:r>
      <w:r>
        <w:rPr>
          <w:spacing w:val="8"/>
        </w:rPr>
        <w:t xml:space="preserve"> </w:t>
      </w:r>
      <w:r>
        <w:t>s</w:t>
      </w:r>
      <w:r>
        <w:rPr>
          <w:spacing w:val="8"/>
        </w:rPr>
        <w:t xml:space="preserve"> </w:t>
      </w:r>
      <w:r>
        <w:t>člankom</w:t>
      </w:r>
      <w:r>
        <w:rPr>
          <w:spacing w:val="8"/>
        </w:rPr>
        <w:t xml:space="preserve"> </w:t>
      </w:r>
      <w:r>
        <w:t>102.</w:t>
      </w:r>
      <w:r>
        <w:rPr>
          <w:spacing w:val="8"/>
        </w:rPr>
        <w:t xml:space="preserve"> </w:t>
      </w:r>
      <w:r>
        <w:t>Zakona</w:t>
      </w:r>
      <w:r>
        <w:rPr>
          <w:spacing w:val="7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hrvatskim</w:t>
      </w:r>
      <w:r>
        <w:rPr>
          <w:spacing w:val="1"/>
        </w:rPr>
        <w:t xml:space="preserve"> </w:t>
      </w:r>
      <w:r>
        <w:t>braniteljima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Domovinskog</w:t>
      </w:r>
      <w:r>
        <w:rPr>
          <w:spacing w:val="1"/>
        </w:rPr>
        <w:t xml:space="preserve"> </w:t>
      </w:r>
      <w:r>
        <w:t>rata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članovim</w:t>
      </w:r>
      <w:r>
        <w:t>a</w:t>
      </w:r>
      <w:r>
        <w:rPr>
          <w:spacing w:val="1"/>
        </w:rPr>
        <w:t xml:space="preserve"> </w:t>
      </w:r>
      <w:r>
        <w:t>njihovih</w:t>
      </w:r>
      <w:r>
        <w:rPr>
          <w:spacing w:val="1"/>
        </w:rPr>
        <w:t xml:space="preserve"> </w:t>
      </w:r>
      <w:r>
        <w:t>obitelji,</w:t>
      </w:r>
      <w:r>
        <w:rPr>
          <w:spacing w:val="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prijavu</w:t>
      </w:r>
      <w:r>
        <w:rPr>
          <w:spacing w:val="1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Natječaj,</w:t>
      </w:r>
      <w:r>
        <w:rPr>
          <w:spacing w:val="30"/>
        </w:rPr>
        <w:t xml:space="preserve"> </w:t>
      </w:r>
      <w:r>
        <w:t>dužni</w:t>
      </w:r>
      <w:r>
        <w:rPr>
          <w:spacing w:val="30"/>
        </w:rPr>
        <w:t xml:space="preserve"> </w:t>
      </w:r>
      <w:r>
        <w:t>su</w:t>
      </w:r>
      <w:r>
        <w:rPr>
          <w:spacing w:val="30"/>
        </w:rPr>
        <w:t xml:space="preserve"> </w:t>
      </w:r>
      <w:r>
        <w:t>priložiti</w:t>
      </w:r>
      <w:r>
        <w:rPr>
          <w:spacing w:val="30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dokaze</w:t>
      </w:r>
      <w:r>
        <w:rPr>
          <w:spacing w:val="29"/>
        </w:rPr>
        <w:t xml:space="preserve"> </w:t>
      </w:r>
      <w:r>
        <w:t>propisane</w:t>
      </w:r>
      <w:r>
        <w:rPr>
          <w:spacing w:val="29"/>
        </w:rPr>
        <w:t xml:space="preserve"> </w:t>
      </w:r>
      <w:r>
        <w:t>člankom</w:t>
      </w:r>
      <w:r>
        <w:rPr>
          <w:spacing w:val="30"/>
        </w:rPr>
        <w:t xml:space="preserve"> </w:t>
      </w:r>
      <w:r>
        <w:t>103.</w:t>
      </w:r>
      <w:r>
        <w:rPr>
          <w:spacing w:val="29"/>
        </w:rPr>
        <w:t xml:space="preserve"> </w:t>
      </w:r>
      <w:r>
        <w:t>stavak</w:t>
      </w:r>
      <w:r>
        <w:rPr>
          <w:spacing w:val="29"/>
        </w:rPr>
        <w:t xml:space="preserve"> </w:t>
      </w:r>
      <w:r>
        <w:t>1.</w:t>
      </w:r>
      <w:r>
        <w:rPr>
          <w:spacing w:val="32"/>
        </w:rPr>
        <w:t xml:space="preserve"> </w:t>
      </w:r>
      <w:r>
        <w:t>Zakona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hrvatskim</w:t>
      </w:r>
      <w:r>
        <w:rPr>
          <w:spacing w:val="-57"/>
        </w:rPr>
        <w:t xml:space="preserve"> </w:t>
      </w:r>
      <w:r>
        <w:t>braniteljima</w:t>
      </w:r>
      <w:r>
        <w:rPr>
          <w:spacing w:val="2"/>
        </w:rPr>
        <w:t xml:space="preserve"> </w:t>
      </w:r>
      <w:r>
        <w:t>iz</w:t>
      </w:r>
      <w:r>
        <w:rPr>
          <w:spacing w:val="5"/>
        </w:rPr>
        <w:t xml:space="preserve"> </w:t>
      </w:r>
      <w:r>
        <w:t>Domovinskog</w:t>
      </w:r>
      <w:r>
        <w:rPr>
          <w:spacing w:val="3"/>
        </w:rPr>
        <w:t xml:space="preserve"> </w:t>
      </w:r>
      <w:r>
        <w:t>rata</w:t>
      </w:r>
      <w:r>
        <w:rPr>
          <w:spacing w:val="3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članovima</w:t>
      </w:r>
      <w:r>
        <w:rPr>
          <w:spacing w:val="2"/>
        </w:rPr>
        <w:t xml:space="preserve"> </w:t>
      </w:r>
      <w:r>
        <w:t>njihovih</w:t>
      </w:r>
      <w:r>
        <w:rPr>
          <w:spacing w:val="4"/>
        </w:rPr>
        <w:t xml:space="preserve"> </w:t>
      </w:r>
      <w:r>
        <w:t>obitelji.</w:t>
      </w:r>
      <w:r>
        <w:rPr>
          <w:spacing w:val="4"/>
        </w:rPr>
        <w:t xml:space="preserve"> </w:t>
      </w:r>
      <w:r>
        <w:t>Poveznica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mrežnu</w:t>
      </w:r>
      <w:r>
        <w:rPr>
          <w:spacing w:val="3"/>
        </w:rPr>
        <w:t xml:space="preserve"> </w:t>
      </w:r>
      <w:r>
        <w:t>stranicu</w:t>
      </w:r>
      <w:r>
        <w:rPr>
          <w:spacing w:val="-57"/>
        </w:rPr>
        <w:t xml:space="preserve"> </w:t>
      </w:r>
      <w:r>
        <w:t>Ministarstva hrvatskih branitelja s popisom dokaza potrebnih za ostvarivanje prava prednosti:</w:t>
      </w:r>
      <w:r>
        <w:rPr>
          <w:spacing w:val="1"/>
        </w:rPr>
        <w:t xml:space="preserve"> </w:t>
      </w:r>
      <w:hyperlink r:id="rId6" w:history="1">
        <w:r>
          <w:rPr>
            <w:rFonts w:ascii="Arial MT" w:hAnsi="Arial MT"/>
            <w:color w:val="0000FF"/>
            <w:sz w:val="20"/>
            <w:u w:val="single" w:color="0000FF"/>
          </w:rPr>
          <w:t>https://branitelji.gov.hr/UserDocsImages//dokumenti/Nikola//popis%20dokaza%20za%20ostvarivanje</w:t>
        </w:r>
      </w:hyperlink>
    </w:p>
    <w:p w:rsidR="005F2668" w:rsidRDefault="0007084B">
      <w:pPr>
        <w:spacing w:before="4"/>
        <w:ind w:left="476"/>
        <w:rPr>
          <w:rFonts w:ascii="Arial MT" w:hAnsi="Arial MT"/>
          <w:sz w:val="20"/>
        </w:rPr>
      </w:pPr>
      <w:hyperlink r:id="rId7" w:history="1">
        <w:r>
          <w:rPr>
            <w:rFonts w:ascii="Arial MT" w:hAnsi="Arial MT"/>
            <w:color w:val="0000FF"/>
            <w:sz w:val="20"/>
            <w:u w:val="single" w:color="0000FF"/>
          </w:rPr>
          <w:t>%20prava%20prednosti%20pri%20zapo%C5%A1ljavanju-%20ZOHBDR%202021.pdf</w:t>
        </w:r>
      </w:hyperlink>
    </w:p>
    <w:p w:rsidR="005F2668" w:rsidRDefault="005F2668">
      <w:pPr>
        <w:pStyle w:val="Tijeloteksta"/>
        <w:spacing w:before="7"/>
        <w:ind w:left="0"/>
        <w:rPr>
          <w:rFonts w:ascii="Arial MT" w:hAnsi="Arial MT"/>
          <w:sz w:val="19"/>
        </w:rPr>
      </w:pPr>
    </w:p>
    <w:p w:rsidR="005F2668" w:rsidRDefault="0007084B">
      <w:pPr>
        <w:pStyle w:val="Tijeloteksta"/>
        <w:ind w:right="333"/>
      </w:pPr>
      <w:r>
        <w:t>Kandidati</w:t>
      </w:r>
      <w:r>
        <w:rPr>
          <w:spacing w:val="17"/>
        </w:rPr>
        <w:t xml:space="preserve"> </w:t>
      </w:r>
      <w:r>
        <w:t>koji</w:t>
      </w:r>
      <w:r>
        <w:rPr>
          <w:spacing w:val="18"/>
        </w:rPr>
        <w:t xml:space="preserve"> </w:t>
      </w:r>
      <w:r>
        <w:t>ostvaruju</w:t>
      </w:r>
      <w:r>
        <w:rPr>
          <w:spacing w:val="17"/>
        </w:rPr>
        <w:t xml:space="preserve"> </w:t>
      </w:r>
      <w:r>
        <w:t>pravo</w:t>
      </w:r>
      <w:r>
        <w:rPr>
          <w:spacing w:val="17"/>
        </w:rPr>
        <w:t xml:space="preserve"> </w:t>
      </w:r>
      <w:r>
        <w:t>prednosti</w:t>
      </w:r>
      <w:r>
        <w:rPr>
          <w:spacing w:val="18"/>
        </w:rPr>
        <w:t xml:space="preserve"> </w:t>
      </w:r>
      <w:r>
        <w:t>pri</w:t>
      </w:r>
      <w:r>
        <w:rPr>
          <w:spacing w:val="16"/>
        </w:rPr>
        <w:t xml:space="preserve"> </w:t>
      </w:r>
      <w:r>
        <w:t>zapošljavanju</w:t>
      </w:r>
      <w:r>
        <w:rPr>
          <w:spacing w:val="18"/>
        </w:rPr>
        <w:t xml:space="preserve"> </w:t>
      </w:r>
      <w:r>
        <w:t>u</w:t>
      </w:r>
      <w:r>
        <w:rPr>
          <w:spacing w:val="17"/>
        </w:rPr>
        <w:t xml:space="preserve"> </w:t>
      </w:r>
      <w:r>
        <w:t>skladu</w:t>
      </w:r>
      <w:r>
        <w:rPr>
          <w:spacing w:val="16"/>
        </w:rPr>
        <w:t xml:space="preserve"> </w:t>
      </w:r>
      <w:r>
        <w:t>s</w:t>
      </w:r>
      <w:r>
        <w:rPr>
          <w:spacing w:val="18"/>
        </w:rPr>
        <w:t xml:space="preserve"> </w:t>
      </w:r>
      <w:r>
        <w:t>člankom</w:t>
      </w:r>
      <w:r>
        <w:rPr>
          <w:spacing w:val="18"/>
        </w:rPr>
        <w:t xml:space="preserve"> </w:t>
      </w:r>
      <w:r>
        <w:t>48.</w:t>
      </w:r>
      <w:r>
        <w:rPr>
          <w:spacing w:val="16"/>
        </w:rPr>
        <w:t xml:space="preserve"> </w:t>
      </w:r>
      <w:r>
        <w:t>Zakona</w:t>
      </w:r>
      <w:r>
        <w:rPr>
          <w:spacing w:val="17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civilnim</w:t>
      </w:r>
      <w:r>
        <w:rPr>
          <w:spacing w:val="39"/>
        </w:rPr>
        <w:t xml:space="preserve"> </w:t>
      </w:r>
      <w:r>
        <w:t>stradalnicima</w:t>
      </w:r>
      <w:r>
        <w:rPr>
          <w:spacing w:val="38"/>
        </w:rPr>
        <w:t xml:space="preserve"> </w:t>
      </w:r>
      <w:r>
        <w:t>iz</w:t>
      </w:r>
      <w:r>
        <w:rPr>
          <w:spacing w:val="40"/>
        </w:rPr>
        <w:t xml:space="preserve"> </w:t>
      </w:r>
      <w:r>
        <w:t>Domovinskog</w:t>
      </w:r>
      <w:r>
        <w:rPr>
          <w:spacing w:val="37"/>
        </w:rPr>
        <w:t xml:space="preserve"> </w:t>
      </w:r>
      <w:r>
        <w:t>rata,</w:t>
      </w:r>
      <w:r>
        <w:rPr>
          <w:spacing w:val="38"/>
        </w:rPr>
        <w:t xml:space="preserve"> </w:t>
      </w:r>
      <w:r>
        <w:t>uz</w:t>
      </w:r>
      <w:r>
        <w:rPr>
          <w:spacing w:val="43"/>
        </w:rPr>
        <w:t xml:space="preserve"> </w:t>
      </w:r>
      <w:r>
        <w:t>prijavu</w:t>
      </w:r>
      <w:r>
        <w:rPr>
          <w:spacing w:val="39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Natječaj,</w:t>
      </w:r>
      <w:r>
        <w:rPr>
          <w:spacing w:val="40"/>
        </w:rPr>
        <w:t xml:space="preserve"> </w:t>
      </w:r>
      <w:r>
        <w:t>dužni</w:t>
      </w:r>
      <w:r>
        <w:rPr>
          <w:spacing w:val="39"/>
        </w:rPr>
        <w:t xml:space="preserve"> </w:t>
      </w:r>
      <w:r>
        <w:t>su</w:t>
      </w:r>
      <w:r>
        <w:rPr>
          <w:spacing w:val="39"/>
        </w:rPr>
        <w:t xml:space="preserve"> </w:t>
      </w:r>
      <w:r>
        <w:t>u</w:t>
      </w:r>
      <w:r>
        <w:rPr>
          <w:spacing w:val="46"/>
        </w:rPr>
        <w:t xml:space="preserve"> </w:t>
      </w:r>
      <w:r>
        <w:t>prijavi</w:t>
      </w:r>
      <w:r>
        <w:rPr>
          <w:spacing w:val="40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Natječaj</w:t>
      </w:r>
      <w:r>
        <w:rPr>
          <w:spacing w:val="8"/>
        </w:rPr>
        <w:t xml:space="preserve"> </w:t>
      </w:r>
      <w:r>
        <w:t>pozvati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pravo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uz</w:t>
      </w:r>
      <w:r>
        <w:rPr>
          <w:spacing w:val="9"/>
        </w:rPr>
        <w:t xml:space="preserve"> </w:t>
      </w:r>
      <w:r>
        <w:t>prijavu</w:t>
      </w:r>
      <w:r>
        <w:rPr>
          <w:spacing w:val="10"/>
        </w:rPr>
        <w:t xml:space="preserve"> </w:t>
      </w:r>
      <w:r>
        <w:t>dostaviti</w:t>
      </w:r>
      <w:r>
        <w:rPr>
          <w:spacing w:val="8"/>
        </w:rPr>
        <w:t xml:space="preserve"> </w:t>
      </w:r>
      <w:r>
        <w:t>dokaze</w:t>
      </w:r>
      <w:r>
        <w:rPr>
          <w:spacing w:val="7"/>
        </w:rPr>
        <w:t xml:space="preserve"> </w:t>
      </w:r>
      <w:r>
        <w:t>iz</w:t>
      </w:r>
      <w:r>
        <w:rPr>
          <w:spacing w:val="10"/>
        </w:rPr>
        <w:t xml:space="preserve"> </w:t>
      </w:r>
      <w:r>
        <w:t>stavka</w:t>
      </w:r>
      <w:r>
        <w:rPr>
          <w:spacing w:val="7"/>
        </w:rPr>
        <w:t xml:space="preserve"> </w:t>
      </w:r>
      <w:r>
        <w:t>1.</w:t>
      </w:r>
      <w:r>
        <w:rPr>
          <w:spacing w:val="9"/>
        </w:rPr>
        <w:t xml:space="preserve"> </w:t>
      </w:r>
      <w:r>
        <w:t>članka</w:t>
      </w:r>
      <w:r>
        <w:rPr>
          <w:spacing w:val="6"/>
        </w:rPr>
        <w:t xml:space="preserve"> </w:t>
      </w:r>
      <w:r>
        <w:t>49.</w:t>
      </w:r>
      <w:r>
        <w:rPr>
          <w:spacing w:val="10"/>
        </w:rPr>
        <w:t xml:space="preserve"> </w:t>
      </w:r>
      <w:r>
        <w:t>Zakona</w:t>
      </w:r>
      <w:r>
        <w:rPr>
          <w:spacing w:val="7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civilnim</w:t>
      </w:r>
      <w:r>
        <w:rPr>
          <w:spacing w:val="25"/>
        </w:rPr>
        <w:t xml:space="preserve"> </w:t>
      </w:r>
      <w:r>
        <w:t>stradalnicima</w:t>
      </w:r>
      <w:r>
        <w:rPr>
          <w:spacing w:val="24"/>
        </w:rPr>
        <w:t xml:space="preserve"> </w:t>
      </w:r>
      <w:r>
        <w:t>iz</w:t>
      </w:r>
      <w:r>
        <w:rPr>
          <w:spacing w:val="27"/>
        </w:rPr>
        <w:t xml:space="preserve"> </w:t>
      </w:r>
      <w:r>
        <w:t>Domovinskog</w:t>
      </w:r>
      <w:r>
        <w:rPr>
          <w:spacing w:val="25"/>
        </w:rPr>
        <w:t xml:space="preserve"> </w:t>
      </w:r>
      <w:r>
        <w:t>rata.</w:t>
      </w:r>
      <w:r>
        <w:rPr>
          <w:spacing w:val="26"/>
        </w:rPr>
        <w:t xml:space="preserve"> </w:t>
      </w:r>
      <w:r>
        <w:t>Poveznica</w:t>
      </w:r>
      <w:r>
        <w:rPr>
          <w:spacing w:val="23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internetsku</w:t>
      </w:r>
      <w:r>
        <w:rPr>
          <w:spacing w:val="25"/>
        </w:rPr>
        <w:t xml:space="preserve"> </w:t>
      </w:r>
      <w:r>
        <w:t>stranicu</w:t>
      </w:r>
      <w:r>
        <w:rPr>
          <w:spacing w:val="25"/>
        </w:rPr>
        <w:t xml:space="preserve"> </w:t>
      </w:r>
      <w:r>
        <w:t>Ministarstva</w:t>
      </w:r>
      <w:r>
        <w:rPr>
          <w:spacing w:val="-57"/>
        </w:rPr>
        <w:t xml:space="preserve"> </w:t>
      </w:r>
      <w:r>
        <w:t xml:space="preserve">hrvatskih branitelja s popisom dokaza </w:t>
      </w:r>
      <w:r>
        <w:t>potrebnih za ostvarivanje prednosti:</w:t>
      </w:r>
      <w:r>
        <w:rPr>
          <w:spacing w:val="1"/>
        </w:rPr>
        <w:t xml:space="preserve"> </w:t>
      </w:r>
      <w:hyperlink r:id="rId8" w:history="1">
        <w:r>
          <w:rPr>
            <w:color w:val="0000FF"/>
            <w:u w:val="single" w:color="0000FF"/>
          </w:rPr>
          <w:t>https://branitelji.gov.hr/UserDocsImages//dokumenti/Nikola//popis%20dokaza%20za%20ostv</w:t>
        </w:r>
      </w:hyperlink>
      <w:r>
        <w:rPr>
          <w:color w:val="0000FF"/>
          <w:spacing w:val="-57"/>
        </w:rPr>
        <w:t xml:space="preserve"> </w:t>
      </w:r>
      <w:hyperlink r:id="rId9" w:history="1">
        <w:r>
          <w:rPr>
            <w:color w:val="0000FF"/>
            <w:u w:val="single" w:color="0000FF"/>
          </w:rPr>
          <w:t>arivanje%20prava%20prednosti%20pri%20zapošljavanju-</w:t>
        </w:r>
      </w:hyperlink>
    </w:p>
    <w:p w:rsidR="005F2668" w:rsidRDefault="0007084B">
      <w:pPr>
        <w:pStyle w:val="Tijeloteksta"/>
        <w:spacing w:before="1"/>
      </w:pPr>
      <w:hyperlink r:id="rId10" w:history="1">
        <w:r>
          <w:rPr>
            <w:color w:val="0000FF"/>
            <w:u w:val="single" w:color="0000FF"/>
          </w:rPr>
          <w:t>%20Zakon%20o%20civilnim%20stradalnicima%20iz%20DR.pdf</w:t>
        </w:r>
      </w:hyperlink>
      <w:r>
        <w:rPr>
          <w:color w:val="0000FF"/>
          <w:u w:val="single" w:color="0000FF"/>
        </w:rPr>
        <w:t xml:space="preserve">   </w:t>
      </w:r>
    </w:p>
    <w:p w:rsidR="005F2668" w:rsidRDefault="005F2668">
      <w:pPr>
        <w:pStyle w:val="Tijeloteksta"/>
        <w:ind w:left="0"/>
        <w:rPr>
          <w:sz w:val="20"/>
        </w:rPr>
      </w:pPr>
    </w:p>
    <w:p w:rsidR="005F2668" w:rsidRDefault="005F2668">
      <w:pPr>
        <w:pStyle w:val="Tijeloteksta"/>
        <w:ind w:left="0"/>
        <w:rPr>
          <w:sz w:val="20"/>
        </w:rPr>
      </w:pPr>
    </w:p>
    <w:p w:rsidR="005F2668" w:rsidRDefault="0007084B">
      <w:pPr>
        <w:pStyle w:val="Tijeloteksta"/>
        <w:ind w:left="0"/>
      </w:pPr>
      <w:r>
        <w:rPr>
          <w:sz w:val="20"/>
        </w:rPr>
        <w:t xml:space="preserve">                                                                                                 </w:t>
      </w:r>
      <w:r>
        <w:t>IX.</w:t>
      </w:r>
    </w:p>
    <w:p w:rsidR="005F2668" w:rsidRDefault="0007084B">
      <w:pPr>
        <w:pStyle w:val="Tijeloteksta"/>
        <w:ind w:left="0"/>
      </w:pPr>
      <w:r>
        <w:t xml:space="preserve">       Sukladno članku 13. Zakona o ravnopravnosti spolova</w:t>
      </w:r>
      <w:r>
        <w:t xml:space="preserve"> (Narodne novine br. 82/08, 69/17) na   </w:t>
      </w:r>
    </w:p>
    <w:p w:rsidR="005F2668" w:rsidRDefault="0007084B">
      <w:pPr>
        <w:pStyle w:val="Tijeloteksta"/>
        <w:ind w:left="0"/>
      </w:pPr>
      <w:r>
        <w:t xml:space="preserve">       Natječaj se mogu javiti osobe oba spola.</w:t>
      </w:r>
    </w:p>
    <w:p w:rsidR="005F2668" w:rsidRDefault="005F2668">
      <w:pPr>
        <w:rPr>
          <w:sz w:val="29"/>
        </w:rPr>
      </w:pPr>
    </w:p>
    <w:p w:rsidR="005F2668" w:rsidRDefault="0007084B">
      <w:pPr>
        <w:rPr>
          <w:sz w:val="24"/>
          <w:szCs w:val="24"/>
        </w:rPr>
      </w:pPr>
      <w:r>
        <w:rPr>
          <w:sz w:val="29"/>
        </w:rPr>
        <w:t xml:space="preserve">                                                                   </w:t>
      </w:r>
      <w:r>
        <w:rPr>
          <w:sz w:val="24"/>
          <w:szCs w:val="24"/>
        </w:rPr>
        <w:t>X.</w:t>
      </w:r>
    </w:p>
    <w:p w:rsidR="005F2668" w:rsidRDefault="0007084B">
      <w:pPr>
        <w:rPr>
          <w:sz w:val="24"/>
          <w:szCs w:val="24"/>
        </w:rPr>
      </w:pPr>
      <w:r>
        <w:rPr>
          <w:sz w:val="24"/>
          <w:szCs w:val="24"/>
        </w:rPr>
        <w:t xml:space="preserve">       Prijave na Natječaj s potrebnom dokumentacijom dostavljaju se u zatvorenoj omotnici, osobno ili </w:t>
      </w:r>
    </w:p>
    <w:p w:rsidR="005F2668" w:rsidRDefault="0007084B">
      <w:pPr>
        <w:rPr>
          <w:sz w:val="24"/>
          <w:szCs w:val="24"/>
        </w:rPr>
      </w:pPr>
      <w:r>
        <w:rPr>
          <w:sz w:val="24"/>
          <w:szCs w:val="24"/>
        </w:rPr>
        <w:t xml:space="preserve">       poštom preporučeno, na adresu : Osnovna škola Silvija Strahimira Kranjčevića Senj, S.S. </w:t>
      </w:r>
    </w:p>
    <w:p w:rsidR="005F2668" w:rsidRDefault="0007084B">
      <w:pPr>
        <w:rPr>
          <w:sz w:val="24"/>
          <w:szCs w:val="24"/>
        </w:rPr>
      </w:pPr>
      <w:r>
        <w:rPr>
          <w:sz w:val="24"/>
          <w:szCs w:val="24"/>
        </w:rPr>
        <w:t xml:space="preserve">       Kranjčevića 1, 53270 Senj, s naznakom „Natječaj z</w:t>
      </w:r>
      <w:r>
        <w:rPr>
          <w:sz w:val="24"/>
          <w:szCs w:val="24"/>
        </w:rPr>
        <w:t xml:space="preserve">a pomoćnika u nastavi – NE OTVARAJ“ , u </w:t>
      </w:r>
    </w:p>
    <w:p w:rsidR="005F2668" w:rsidRDefault="0007084B">
      <w:pPr>
        <w:rPr>
          <w:sz w:val="24"/>
          <w:szCs w:val="24"/>
        </w:rPr>
      </w:pPr>
      <w:r>
        <w:rPr>
          <w:sz w:val="24"/>
          <w:szCs w:val="24"/>
        </w:rPr>
        <w:t xml:space="preserve">       roku 8 (osam) dana od dana objave Natječaja.</w:t>
      </w:r>
    </w:p>
    <w:p w:rsidR="005F2668" w:rsidRDefault="0007084B">
      <w:pPr>
        <w:rPr>
          <w:sz w:val="29"/>
        </w:rPr>
        <w:sectPr w:rsidR="005F2668">
          <w:pgSz w:w="11910" w:h="16840"/>
          <w:pgMar w:top="1320" w:right="1080" w:bottom="280" w:left="940" w:header="720" w:footer="720" w:gutter="0"/>
          <w:cols w:space="720"/>
        </w:sectPr>
      </w:pPr>
      <w:r>
        <w:rPr>
          <w:sz w:val="29"/>
        </w:rPr>
        <w:t xml:space="preserve">                       </w:t>
      </w:r>
    </w:p>
    <w:p w:rsidR="005F2668" w:rsidRDefault="0007084B">
      <w:pPr>
        <w:pStyle w:val="Tijeloteksta"/>
        <w:spacing w:before="1"/>
        <w:ind w:left="0"/>
        <w:rPr>
          <w:sz w:val="9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0" distR="0" simplePos="0" relativeHeight="5120" behindDoc="1" locked="0" layoutInCell="1" allowOverlap="1">
                <wp:simplePos x="0" y="0"/>
                <wp:positionH relativeFrom="page">
                  <wp:posOffset>3678555</wp:posOffset>
                </wp:positionH>
                <wp:positionV relativeFrom="paragraph">
                  <wp:posOffset>91440</wp:posOffset>
                </wp:positionV>
                <wp:extent cx="200660" cy="168910"/>
                <wp:effectExtent l="0" t="0" r="0" b="0"/>
                <wp:wrapTopAndBottom/>
                <wp:docPr id="2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660" cy="168910"/>
                          <a:chOff x="5793" y="144"/>
                          <a:chExt cx="316" cy="266"/>
                        </a:xfrm>
                      </wpg:grpSpPr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3" y="190"/>
                            <a:ext cx="316" cy="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25" name="Text Box 14"/>
                        <wps:cNvSpPr/>
                        <wps:spPr>
                          <a:xfrm>
                            <a:off x="5793" y="144"/>
                            <a:ext cx="316" cy="266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668" w:rsidRDefault="0007084B">
                              <w:pPr>
                                <w:spacing w:line="266" w:lineRule="exact"/>
                                <w:ind w:left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XI.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style="position:absolute;;margin-left:289.65pt;margin-top:7.2pt;width:15.8pt;height:13.3pt;z-index:5120;mso-position-horizontal-relative:page;mso-wrap-distance-left:0pt;mso-wrap-distance-top:0pt;mso-wrap-distance-right:0pt;mso-wrap-distance-bottom:0pt;" coordorigin="0,0">
                <v:shape id="Picture 1" style="position:absolute;;width:0.02488189;height:0.01543307;;v-text-anchor:top" strokecolor="#000000" strokeweight="1pt">
                  <v:stroke dashstyle="solid" linestyle="single" joinstyle="miter" endcap="flat" color2="#000000"/>
                  <v:imagedata r:id="rId12"/>
                </v:shape>
                <v:rect id="Text Box 14" style="position:absolute;;width:0.02488189;height:0.02094488;;v-text-anchor:top" filled="f" stroked="f" strokecolor="#000000">
                  <v:textbox style="">
                    <w:txbxContent>
                      <w:p>
                        <w:pPr>
                          <w:spacing w:line="26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XI.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5F2668" w:rsidRDefault="0007084B">
      <w:pPr>
        <w:pStyle w:val="Tijeloteksta"/>
        <w:ind w:right="333"/>
        <w:jc w:val="both"/>
      </w:pPr>
      <w:r>
        <w:t>Podnošenjem prijave na Natječaj, kandidati daju izričitu suglasnost da školska ustanova može</w:t>
      </w:r>
      <w:r>
        <w:rPr>
          <w:spacing w:val="1"/>
        </w:rPr>
        <w:t xml:space="preserve"> </w:t>
      </w:r>
      <w:r>
        <w:t xml:space="preserve">prikupljati, koristiti i </w:t>
      </w:r>
      <w:r>
        <w:t>dalje obrađivati njihove podatke u svrhu provedbe natječajnog postupka, sukladno važećim propisima o zaštiti osobnih podataka. Svi osobni</w:t>
      </w:r>
      <w:r>
        <w:rPr>
          <w:spacing w:val="1"/>
        </w:rPr>
        <w:t xml:space="preserve"> </w:t>
      </w:r>
      <w:r>
        <w:t>podaci iz prijava kandidata prikupljaju se i obrađuju isključivo u svrhu provedbe Natječaja, a</w:t>
      </w:r>
      <w:r>
        <w:rPr>
          <w:spacing w:val="1"/>
        </w:rPr>
        <w:t xml:space="preserve"> </w:t>
      </w:r>
      <w:r>
        <w:t>kandidati podnošenjem p</w:t>
      </w:r>
      <w:r>
        <w:t>rijave pristaju na navedeno u skladu s Uredbom o zaštiti osobnih</w:t>
      </w:r>
      <w:r>
        <w:rPr>
          <w:spacing w:val="1"/>
        </w:rPr>
        <w:t xml:space="preserve"> </w:t>
      </w:r>
      <w:r>
        <w:t>podataka.</w:t>
      </w:r>
    </w:p>
    <w:p w:rsidR="005F2668" w:rsidRDefault="005F2668">
      <w:pPr>
        <w:pStyle w:val="Tijeloteksta"/>
        <w:spacing w:before="1"/>
        <w:ind w:left="0"/>
        <w:rPr>
          <w:sz w:val="25"/>
        </w:rPr>
      </w:pPr>
    </w:p>
    <w:p w:rsidR="005F2668" w:rsidRDefault="0007084B">
      <w:pPr>
        <w:pStyle w:val="Tijeloteksta"/>
        <w:spacing w:before="1"/>
        <w:ind w:left="0"/>
        <w:rPr>
          <w:sz w:val="25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6144" behindDoc="1" locked="0" layoutInCell="1" allowOverlap="1">
                <wp:simplePos x="0" y="0"/>
                <wp:positionH relativeFrom="page">
                  <wp:posOffset>3654425</wp:posOffset>
                </wp:positionH>
                <wp:positionV relativeFrom="paragraph">
                  <wp:posOffset>208280</wp:posOffset>
                </wp:positionV>
                <wp:extent cx="250825" cy="168910"/>
                <wp:effectExtent l="0" t="0" r="0" b="0"/>
                <wp:wrapTopAndBottom/>
                <wp:docPr id="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825" cy="168910"/>
                          <a:chOff x="5755" y="328"/>
                          <a:chExt cx="395" cy="266"/>
                        </a:xfrm>
                      </wpg:grpSpPr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4" y="373"/>
                            <a:ext cx="395" cy="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26" name="Text Box 11"/>
                        <wps:cNvSpPr/>
                        <wps:spPr>
                          <a:xfrm>
                            <a:off x="5754" y="327"/>
                            <a:ext cx="395" cy="266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668" w:rsidRDefault="0007084B">
                              <w:pPr>
                                <w:spacing w:line="266" w:lineRule="exact"/>
                                <w:ind w:left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XII.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style="position:absolute;;margin-left:287.75pt;margin-top:16.4pt;width:19.75pt;height:13.3pt;z-index:6144;mso-position-horizontal-relative:page;mso-wrap-distance-left:0pt;mso-wrap-distance-top:0pt;mso-wrap-distance-right:0pt;mso-wrap-distance-bottom:0pt;" coordorigin="0,0">
                <v:shape id="Picture 2" style="position:absolute;;width:0.03110236;height:0.01543307;;v-text-anchor:top" strokecolor="#000000" strokeweight="1pt">
                  <v:stroke dashstyle="solid" linestyle="single" joinstyle="miter" endcap="flat" color2="#000000"/>
                  <v:imagedata r:id="rId14"/>
                </v:shape>
                <v:rect id="Text Box 11" style="position:absolute;;width:0.03110236;height:0.02094488;;v-text-anchor:top" filled="f" stroked="f" strokecolor="#000000">
                  <v:textbox style="">
                    <w:txbxContent>
                      <w:p>
                        <w:pPr>
                          <w:spacing w:line="26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XII.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5F2668" w:rsidRDefault="0007084B">
      <w:pPr>
        <w:pStyle w:val="Tijeloteksta"/>
        <w:spacing w:line="259" w:lineRule="auto"/>
        <w:ind w:right="333"/>
        <w:jc w:val="both"/>
      </w:pPr>
      <w:r>
        <w:t>Ovaj Natječaj Škola može poništiti</w:t>
      </w:r>
      <w:r>
        <w:rPr>
          <w:spacing w:val="1"/>
        </w:rPr>
        <w:t xml:space="preserve"> </w:t>
      </w:r>
      <w:r>
        <w:t>ukoliko projekt</w:t>
      </w:r>
      <w:r>
        <w:rPr>
          <w:spacing w:val="60"/>
        </w:rPr>
        <w:t xml:space="preserve"> </w:t>
      </w:r>
      <w:r>
        <w:t>Ličko-senjske županije, prijavljen na</w:t>
      </w:r>
      <w:r>
        <w:rPr>
          <w:spacing w:val="1"/>
        </w:rPr>
        <w:t xml:space="preserve"> </w:t>
      </w:r>
      <w:r>
        <w:t>Poziv za financiranje pomoćnika u nastavi i stručnih komunikacijskih posrednika učenicima s</w:t>
      </w:r>
      <w:r>
        <w:rPr>
          <w:spacing w:val="1"/>
        </w:rPr>
        <w:t xml:space="preserve"> </w:t>
      </w:r>
      <w:r>
        <w:t>teškoćama u razvoju u osnovnoškolskim i srednjoškolskim odgojno-obrazovnim ustanovama,</w:t>
      </w:r>
      <w:r>
        <w:rPr>
          <w:spacing w:val="1"/>
        </w:rPr>
        <w:t xml:space="preserve"> </w:t>
      </w:r>
      <w:r>
        <w:t>faza</w:t>
      </w:r>
      <w:r>
        <w:rPr>
          <w:spacing w:val="-2"/>
        </w:rPr>
        <w:t xml:space="preserve"> </w:t>
      </w:r>
      <w:r>
        <w:t>VII, ne</w:t>
      </w:r>
      <w:r>
        <w:rPr>
          <w:spacing w:val="-1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prihvatljiv za</w:t>
      </w:r>
      <w:r>
        <w:rPr>
          <w:spacing w:val="-1"/>
        </w:rPr>
        <w:t xml:space="preserve"> </w:t>
      </w:r>
      <w:r>
        <w:t>sufinanciranje.</w:t>
      </w:r>
    </w:p>
    <w:p w:rsidR="005F2668" w:rsidRDefault="005F2668">
      <w:pPr>
        <w:pStyle w:val="Tijeloteksta"/>
        <w:spacing w:before="3"/>
        <w:ind w:left="0"/>
        <w:rPr>
          <w:sz w:val="25"/>
        </w:rPr>
      </w:pPr>
    </w:p>
    <w:p w:rsidR="005F2668" w:rsidRDefault="005F2668">
      <w:pPr>
        <w:pStyle w:val="Tijeloteksta"/>
        <w:spacing w:before="3"/>
        <w:ind w:left="0"/>
        <w:rPr>
          <w:sz w:val="25"/>
        </w:rPr>
      </w:pPr>
    </w:p>
    <w:p w:rsidR="005F2668" w:rsidRDefault="0007084B">
      <w:pPr>
        <w:pStyle w:val="Tijeloteksta"/>
        <w:spacing w:before="3"/>
        <w:ind w:left="0"/>
      </w:pPr>
      <w:r>
        <w:rPr>
          <w:sz w:val="25"/>
        </w:rPr>
        <w:t xml:space="preserve">                          </w:t>
      </w:r>
      <w:r>
        <w:rPr>
          <w:sz w:val="25"/>
        </w:rPr>
        <w:t xml:space="preserve">                                                   </w:t>
      </w:r>
      <w:r>
        <w:t>XIII.</w:t>
      </w:r>
    </w:p>
    <w:p w:rsidR="005F2668" w:rsidRDefault="0007084B">
      <w:pPr>
        <w:pStyle w:val="Tijeloteksta"/>
        <w:spacing w:before="3"/>
        <w:ind w:left="0"/>
      </w:pPr>
      <w:r>
        <w:t xml:space="preserve">       Ovaj Natječaj objavljen je dana 27 rujna 2024. godine na mrežnoj stranici Škole, mrežnoj </w:t>
      </w:r>
    </w:p>
    <w:p w:rsidR="005F2668" w:rsidRDefault="0007084B">
      <w:pPr>
        <w:pStyle w:val="Tijeloteksta"/>
        <w:spacing w:before="3"/>
        <w:ind w:left="0"/>
      </w:pPr>
      <w:r>
        <w:t xml:space="preserve">       stranici Hrvatskog zavoda za zapošljavanje te na mrežnoj stranici Ličko-senjske županije.</w:t>
      </w:r>
    </w:p>
    <w:p w:rsidR="005F2668" w:rsidRDefault="005F2668">
      <w:pPr>
        <w:pStyle w:val="Tijeloteksta"/>
        <w:ind w:right="627"/>
      </w:pPr>
    </w:p>
    <w:p w:rsidR="005F2668" w:rsidRDefault="005F2668">
      <w:pPr>
        <w:pStyle w:val="Tijeloteksta"/>
        <w:ind w:right="627"/>
      </w:pPr>
    </w:p>
    <w:p w:rsidR="005F2668" w:rsidRDefault="005F2668">
      <w:pPr>
        <w:pStyle w:val="Tijeloteksta"/>
        <w:ind w:left="761" w:right="627"/>
        <w:jc w:val="center"/>
      </w:pPr>
    </w:p>
    <w:p w:rsidR="005F2668" w:rsidRDefault="0007084B">
      <w:pPr>
        <w:pStyle w:val="Tijeloteksta"/>
        <w:ind w:left="0"/>
      </w:pPr>
      <w:r>
        <w:rPr>
          <w:sz w:val="20"/>
        </w:rPr>
        <w:t xml:space="preserve">                                                                                                                                                </w:t>
      </w:r>
      <w:r>
        <w:t>Ravnateljica</w:t>
      </w:r>
    </w:p>
    <w:p w:rsidR="005F2668" w:rsidRDefault="0007084B">
      <w:pPr>
        <w:pStyle w:val="Tijeloteksta"/>
        <w:ind w:left="0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 xml:space="preserve">      Rosanda Bilović, prof.</w:t>
      </w:r>
    </w:p>
    <w:p w:rsidR="005F2668" w:rsidRDefault="005F2668">
      <w:pPr>
        <w:pStyle w:val="Tijeloteksta"/>
        <w:ind w:left="0"/>
        <w:rPr>
          <w:sz w:val="20"/>
        </w:rPr>
      </w:pPr>
    </w:p>
    <w:p w:rsidR="005F2668" w:rsidRDefault="005F2668">
      <w:pPr>
        <w:pStyle w:val="Tijeloteksta"/>
        <w:ind w:left="0"/>
        <w:rPr>
          <w:sz w:val="20"/>
        </w:rPr>
      </w:pPr>
    </w:p>
    <w:p w:rsidR="005F2668" w:rsidRDefault="005F2668">
      <w:pPr>
        <w:pStyle w:val="Tijeloteksta"/>
        <w:ind w:left="0"/>
        <w:rPr>
          <w:sz w:val="20"/>
        </w:rPr>
      </w:pPr>
    </w:p>
    <w:p w:rsidR="005F2668" w:rsidRDefault="005F2668">
      <w:pPr>
        <w:pStyle w:val="Tijeloteksta"/>
        <w:ind w:left="0"/>
        <w:rPr>
          <w:sz w:val="20"/>
        </w:rPr>
      </w:pPr>
    </w:p>
    <w:p w:rsidR="005F2668" w:rsidRDefault="005F2668">
      <w:pPr>
        <w:pStyle w:val="Tijeloteksta"/>
        <w:ind w:left="0"/>
        <w:rPr>
          <w:sz w:val="20"/>
        </w:rPr>
      </w:pPr>
    </w:p>
    <w:p w:rsidR="005F2668" w:rsidRDefault="005F2668">
      <w:pPr>
        <w:pStyle w:val="Tijeloteksta"/>
        <w:ind w:left="0"/>
        <w:rPr>
          <w:sz w:val="20"/>
        </w:rPr>
      </w:pPr>
    </w:p>
    <w:p w:rsidR="005F2668" w:rsidRDefault="005F2668">
      <w:pPr>
        <w:pStyle w:val="Tijeloteksta"/>
        <w:ind w:left="0"/>
        <w:rPr>
          <w:sz w:val="20"/>
        </w:rPr>
      </w:pPr>
    </w:p>
    <w:p w:rsidR="005F2668" w:rsidRDefault="005F2668">
      <w:pPr>
        <w:pStyle w:val="Tijeloteksta"/>
        <w:ind w:left="0"/>
        <w:rPr>
          <w:sz w:val="20"/>
        </w:rPr>
      </w:pPr>
    </w:p>
    <w:p w:rsidR="005F2668" w:rsidRDefault="005F2668">
      <w:pPr>
        <w:pStyle w:val="Tijeloteksta"/>
        <w:ind w:left="0"/>
        <w:rPr>
          <w:sz w:val="20"/>
        </w:rPr>
      </w:pPr>
    </w:p>
    <w:p w:rsidR="005F2668" w:rsidRDefault="005F2668">
      <w:pPr>
        <w:pStyle w:val="Tijeloteksta"/>
        <w:ind w:left="0"/>
        <w:rPr>
          <w:sz w:val="20"/>
        </w:rPr>
      </w:pPr>
    </w:p>
    <w:p w:rsidR="005F2668" w:rsidRDefault="0007084B">
      <w:pPr>
        <w:pStyle w:val="Tijeloteksta"/>
        <w:ind w:left="0"/>
      </w:pPr>
      <w:r>
        <w:rPr>
          <w:sz w:val="20"/>
        </w:rPr>
        <w:t xml:space="preserve">         </w:t>
      </w:r>
      <w:r>
        <w:t>Natječaj je otvoren od 27 rujna 2024. godi</w:t>
      </w:r>
      <w:r>
        <w:t>ne do 07. listopada 2024. godine.</w:t>
      </w:r>
    </w:p>
    <w:p w:rsidR="005F2668" w:rsidRDefault="005F2668">
      <w:pPr>
        <w:pStyle w:val="Tijeloteksta"/>
        <w:spacing w:before="2"/>
        <w:ind w:left="0"/>
        <w:rPr>
          <w:sz w:val="28"/>
        </w:rPr>
      </w:pPr>
    </w:p>
    <w:sectPr w:rsidR="005F2668">
      <w:pgSz w:w="11910" w:h="16840"/>
      <w:pgMar w:top="1420" w:right="10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424AA"/>
    <w:multiLevelType w:val="multilevel"/>
    <w:tmpl w:val="C346EE8E"/>
    <w:lvl w:ilvl="0">
      <w:start w:val="1"/>
      <w:numFmt w:val="decimal"/>
      <w:lvlText w:val="(%1)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165" w:hanging="36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130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060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025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990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56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DAE6116"/>
    <w:multiLevelType w:val="multilevel"/>
    <w:tmpl w:val="4EF47454"/>
    <w:lvl w:ilvl="0">
      <w:start w:val="1"/>
      <w:numFmt w:val="decimal"/>
      <w:lvlText w:val="%1."/>
      <w:lvlJc w:val="left"/>
      <w:pPr>
        <w:ind w:left="1263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>
      <w:numFmt w:val="bullet"/>
      <w:lvlText w:val="•"/>
      <w:lvlJc w:val="left"/>
      <w:pPr>
        <w:ind w:left="2122" w:hanging="324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2985" w:hanging="324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847" w:hanging="324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710" w:hanging="324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573" w:hanging="324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435" w:hanging="324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298" w:hanging="324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161" w:hanging="324"/>
      </w:pPr>
      <w:rPr>
        <w:rFonts w:hint="default"/>
        <w:lang w:val="hr-HR" w:eastAsia="en-US" w:bidi="ar-SA"/>
      </w:rPr>
    </w:lvl>
  </w:abstractNum>
  <w:abstractNum w:abstractNumId="2" w15:restartNumberingAfterBreak="0">
    <w:nsid w:val="37FD22B8"/>
    <w:multiLevelType w:val="multilevel"/>
    <w:tmpl w:val="259E6A86"/>
    <w:lvl w:ilvl="0">
      <w:start w:val="10"/>
      <w:numFmt w:val="bullet"/>
      <w:lvlText w:val="-"/>
      <w:lvlJc w:val="left"/>
      <w:pPr>
        <w:ind w:left="1623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3" w15:restartNumberingAfterBreak="0">
    <w:nsid w:val="3B846874"/>
    <w:multiLevelType w:val="multilevel"/>
    <w:tmpl w:val="FA0C5BC4"/>
    <w:lvl w:ilvl="0">
      <w:start w:val="1"/>
      <w:numFmt w:val="decimal"/>
      <w:lvlText w:val="%1."/>
      <w:lvlJc w:val="left"/>
      <w:pPr>
        <w:ind w:left="114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>
      <w:numFmt w:val="bullet"/>
      <w:lvlText w:val="•"/>
      <w:lvlJc w:val="left"/>
      <w:pPr>
        <w:ind w:left="2014" w:hanging="240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2889" w:hanging="24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63" w:hanging="24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638" w:hanging="24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513" w:hanging="24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387" w:hanging="24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262" w:hanging="24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137" w:hanging="24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68"/>
    <w:rsid w:val="0007084B"/>
    <w:rsid w:val="005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2A825-F90C-4F45-ACAE-5F7C627F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spacing w:before="22"/>
      <w:ind w:left="759" w:right="627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47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43" w:hanging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ezproreda1">
    <w:name w:val="Bez proreda1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Tekstbalonia">
    <w:name w:val="Balloon Text"/>
    <w:basedOn w:val="Normal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  <w:lang w:val="hr-HR"/>
    </w:rPr>
  </w:style>
  <w:style w:type="table" w:styleId="Reetkatablice">
    <w:name w:val="Table Grid"/>
    <w:basedOn w:val="Obinatablica"/>
    <w:uiPriority w:val="39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korisnik</cp:lastModifiedBy>
  <cp:revision>2</cp:revision>
  <cp:lastPrinted>2024-09-27T08:40:00Z</cp:lastPrinted>
  <dcterms:created xsi:type="dcterms:W3CDTF">2024-09-27T08:41:00Z</dcterms:created>
  <dcterms:modified xsi:type="dcterms:W3CDTF">2024-09-27T08:41:00Z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2024-09-26T00:00:00Z</vt:filetime>
  </property>
</Properties>
</file>