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67" w:rsidRDefault="00680767" w:rsidP="00680767">
      <w:pPr>
        <w:pStyle w:val="StandardWeb"/>
        <w:shd w:val="clear" w:color="auto" w:fill="FFFFFF"/>
        <w:spacing w:after="225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Naglaeno"/>
          <w:rFonts w:ascii="Verdana" w:hAnsi="Verdana"/>
          <w:color w:val="3366FF"/>
          <w:sz w:val="18"/>
          <w:szCs w:val="18"/>
        </w:rPr>
        <w:t>SUKOB INTERESA</w:t>
      </w:r>
    </w:p>
    <w:p w:rsidR="00680767" w:rsidRDefault="00680767" w:rsidP="00680767">
      <w:pPr>
        <w:pStyle w:val="StandardWeb"/>
        <w:shd w:val="clear" w:color="auto" w:fill="FFFFFF"/>
        <w:spacing w:after="22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Sprječavanje sukoba interesa obrađeno je u Poglavlju 8,  člancima 75. – 83. Zakona o javnoj nabavi (NN </w:t>
      </w:r>
      <w:hyperlink r:id="rId4" w:tgtFrame="_blank" w:history="1">
        <w:r>
          <w:rPr>
            <w:rStyle w:val="Hiperveza"/>
            <w:rFonts w:ascii="Verdana" w:hAnsi="Verdana"/>
            <w:sz w:val="18"/>
            <w:szCs w:val="18"/>
          </w:rPr>
          <w:t>120/16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680767" w:rsidRDefault="00680767" w:rsidP="00680767">
      <w:pPr>
        <w:pStyle w:val="StandardWeb"/>
        <w:shd w:val="clear" w:color="auto" w:fill="FFFFFF"/>
        <w:spacing w:after="22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Radi sprječavanja sukoba interesa</w:t>
      </w:r>
      <w:r>
        <w:rPr>
          <w:rFonts w:ascii="Verdana" w:hAnsi="Verdana"/>
          <w:color w:val="000000"/>
          <w:sz w:val="18"/>
          <w:szCs w:val="18"/>
        </w:rPr>
        <w:t>, temeljem Zakona o javnoj nabavi javni naručitelji obavezni su objaviti </w:t>
      </w:r>
      <w:r>
        <w:rPr>
          <w:rFonts w:ascii="Verdana" w:hAnsi="Verdana"/>
          <w:b/>
          <w:bCs/>
          <w:color w:val="000000"/>
          <w:sz w:val="18"/>
          <w:szCs w:val="18"/>
        </w:rPr>
        <w:t>popis gospodarskih subjekata</w:t>
      </w:r>
      <w:r>
        <w:rPr>
          <w:rFonts w:ascii="Verdana" w:hAnsi="Verdana"/>
          <w:color w:val="000000"/>
          <w:sz w:val="18"/>
          <w:szCs w:val="18"/>
        </w:rPr>
        <w:t> s kojima su predstavnici javnog tijela u određenom odnosu koji se smatra sukobom interesa.</w:t>
      </w:r>
      <w:hyperlink r:id="rId5" w:tgtFrame="_blank" w:history="1">
        <w:r>
          <w:rPr>
            <w:rFonts w:ascii="Verdana" w:hAnsi="Verdana"/>
            <w:color w:val="0000FF"/>
            <w:sz w:val="18"/>
            <w:szCs w:val="18"/>
          </w:rPr>
          <w:br/>
        </w:r>
      </w:hyperlink>
    </w:p>
    <w:p w:rsidR="00680767" w:rsidRDefault="00680767" w:rsidP="00680767">
      <w:pPr>
        <w:pStyle w:val="StandardWeb"/>
        <w:shd w:val="clear" w:color="auto" w:fill="FFFFFF"/>
        <w:spacing w:after="22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Sukladno odredbi članka 80. stavka 2. točke 1. Zakona o javnoj nabavi („Narodne novine“, br. 120/16):</w:t>
      </w:r>
    </w:p>
    <w:p w:rsidR="00680767" w:rsidRDefault="0019407C" w:rsidP="00680767">
      <w:pPr>
        <w:pStyle w:val="StandardWeb"/>
        <w:shd w:val="clear" w:color="auto" w:fill="FFFFFF"/>
        <w:spacing w:after="225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Istaknuto"/>
          <w:rFonts w:ascii="Verdana" w:hAnsi="Verdana"/>
          <w:b/>
          <w:bCs/>
          <w:color w:val="000000"/>
          <w:sz w:val="18"/>
          <w:szCs w:val="18"/>
        </w:rPr>
        <w:t>Osnovna škola</w:t>
      </w:r>
      <w:r w:rsidR="000909A9">
        <w:rPr>
          <w:rStyle w:val="Istaknuto"/>
          <w:rFonts w:ascii="Verdana" w:hAnsi="Verdana"/>
          <w:b/>
          <w:bCs/>
          <w:color w:val="000000"/>
          <w:sz w:val="18"/>
          <w:szCs w:val="18"/>
        </w:rPr>
        <w:t xml:space="preserve"> Silvija Strahimira Kranjčevića Senj</w:t>
      </w:r>
      <w:bookmarkStart w:id="0" w:name="_GoBack"/>
      <w:bookmarkEnd w:id="0"/>
      <w:r w:rsidR="00680767">
        <w:rPr>
          <w:rStyle w:val="Istaknuto"/>
          <w:rFonts w:ascii="Verdana" w:hAnsi="Verdana"/>
          <w:b/>
          <w:bCs/>
          <w:color w:val="000000"/>
          <w:sz w:val="18"/>
          <w:szCs w:val="18"/>
        </w:rPr>
        <w:t xml:space="preserve"> kao javni naručitelj objavljuje da nema go</w:t>
      </w:r>
      <w:r>
        <w:rPr>
          <w:rStyle w:val="Istaknuto"/>
          <w:rFonts w:ascii="Verdana" w:hAnsi="Verdana"/>
          <w:b/>
          <w:bCs/>
          <w:color w:val="000000"/>
          <w:sz w:val="18"/>
          <w:szCs w:val="18"/>
        </w:rPr>
        <w:t>spodarskih subjekata s kojima je predstavnik</w:t>
      </w:r>
      <w:r w:rsidR="00680767">
        <w:rPr>
          <w:rStyle w:val="Istaknuto"/>
          <w:rFonts w:ascii="Verdana" w:hAnsi="Verdana"/>
          <w:b/>
          <w:bCs/>
          <w:color w:val="000000"/>
          <w:sz w:val="18"/>
          <w:szCs w:val="18"/>
        </w:rPr>
        <w:t xml:space="preserve"> naručitelj</w:t>
      </w:r>
      <w:r>
        <w:rPr>
          <w:rStyle w:val="Istaknuto"/>
          <w:rFonts w:ascii="Verdana" w:hAnsi="Verdana"/>
          <w:b/>
          <w:bCs/>
          <w:color w:val="000000"/>
          <w:sz w:val="18"/>
          <w:szCs w:val="18"/>
        </w:rPr>
        <w:t>a – ravnateljica te s njom</w:t>
      </w:r>
      <w:r w:rsidR="00680767">
        <w:rPr>
          <w:rStyle w:val="Istaknuto"/>
          <w:rFonts w:ascii="Verdana" w:hAnsi="Verdana"/>
          <w:b/>
          <w:bCs/>
          <w:color w:val="000000"/>
          <w:sz w:val="18"/>
          <w:szCs w:val="18"/>
        </w:rPr>
        <w:t xml:space="preserve"> povezane osobe u sukobu interesa u smislu odredbe članka 76. stavka 1. te članka 77. Zakona o javnoj nabavi.</w:t>
      </w:r>
    </w:p>
    <w:p w:rsidR="004C17FB" w:rsidRDefault="000909A9"/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67"/>
    <w:rsid w:val="000909A9"/>
    <w:rsid w:val="0019407C"/>
    <w:rsid w:val="00680767"/>
    <w:rsid w:val="007C6DAE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13D3"/>
  <w15:chartTrackingRefBased/>
  <w15:docId w15:val="{2B2A2E6C-C684-4EA0-8847-353D337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8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80767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680767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680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j.hr/wp-content/uploads/2013/03/Pravilnik_bagatena_nabava0001.pdf" TargetMode="External"/><Relationship Id="rId4" Type="http://schemas.openxmlformats.org/officeDocument/2006/relationships/hyperlink" Target="http://narodne-novine.nn.hr/clanci/sluzbeni/2016_12_120_2607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2020-02-06T08:58:00Z</dcterms:created>
  <dcterms:modified xsi:type="dcterms:W3CDTF">2020-02-11T10:02:00Z</dcterms:modified>
</cp:coreProperties>
</file>