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72" w:rsidRPr="008A16CB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>REPUBLIKA  HRVATSKA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>Ministarstvo znanosti,</w:t>
      </w:r>
      <w:r>
        <w:rPr>
          <w:rFonts w:cs="Times New Roman"/>
          <w:b/>
          <w:szCs w:val="24"/>
        </w:rPr>
        <w:t xml:space="preserve"> </w:t>
      </w:r>
      <w:r w:rsidRPr="008A16CB">
        <w:rPr>
          <w:rFonts w:cs="Times New Roman"/>
          <w:b/>
          <w:szCs w:val="24"/>
        </w:rPr>
        <w:t>obrazovanja i sporta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>Osnovna škola S.</w:t>
      </w:r>
      <w:r>
        <w:rPr>
          <w:rFonts w:cs="Times New Roman"/>
          <w:b/>
          <w:szCs w:val="24"/>
        </w:rPr>
        <w:t xml:space="preserve"> </w:t>
      </w:r>
      <w:r w:rsidRPr="008A16CB">
        <w:rPr>
          <w:rFonts w:cs="Times New Roman"/>
          <w:b/>
          <w:szCs w:val="24"/>
        </w:rPr>
        <w:t>S.</w:t>
      </w:r>
      <w:r>
        <w:rPr>
          <w:rFonts w:cs="Times New Roman"/>
          <w:b/>
          <w:szCs w:val="24"/>
        </w:rPr>
        <w:t xml:space="preserve"> </w:t>
      </w:r>
      <w:r w:rsidRPr="008A16CB">
        <w:rPr>
          <w:rFonts w:cs="Times New Roman"/>
          <w:b/>
          <w:szCs w:val="24"/>
        </w:rPr>
        <w:t>Kranjčevića Senj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>S.</w:t>
      </w:r>
      <w:r>
        <w:rPr>
          <w:rFonts w:cs="Times New Roman"/>
          <w:b/>
          <w:szCs w:val="24"/>
        </w:rPr>
        <w:t xml:space="preserve"> </w:t>
      </w:r>
      <w:r w:rsidRPr="008A16CB">
        <w:rPr>
          <w:rFonts w:cs="Times New Roman"/>
          <w:b/>
          <w:szCs w:val="24"/>
        </w:rPr>
        <w:t>S.</w:t>
      </w:r>
      <w:r>
        <w:rPr>
          <w:rFonts w:cs="Times New Roman"/>
          <w:b/>
          <w:szCs w:val="24"/>
        </w:rPr>
        <w:t xml:space="preserve"> Kranjčevića 1</w:t>
      </w:r>
      <w:r w:rsidRPr="008A16CB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  <w:r w:rsidRPr="008A16CB">
        <w:rPr>
          <w:rFonts w:cs="Times New Roman"/>
          <w:b/>
          <w:szCs w:val="24"/>
        </w:rPr>
        <w:t>53270 Senj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RKP</w:t>
      </w:r>
      <w:r w:rsidRPr="008A16CB">
        <w:rPr>
          <w:rFonts w:cs="Times New Roman"/>
          <w:b/>
          <w:szCs w:val="24"/>
        </w:rPr>
        <w:t xml:space="preserve"> : 11496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Razina </w:t>
      </w:r>
      <w:r w:rsidRPr="008A16CB">
        <w:rPr>
          <w:rFonts w:cs="Times New Roman"/>
          <w:b/>
          <w:szCs w:val="24"/>
        </w:rPr>
        <w:t>: 31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Šifra djelatnosti:</w:t>
      </w:r>
      <w:r w:rsidRPr="008A16CB">
        <w:rPr>
          <w:rFonts w:cs="Times New Roman"/>
          <w:b/>
          <w:szCs w:val="24"/>
        </w:rPr>
        <w:t xml:space="preserve"> 8520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>Razdjel : 000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 xml:space="preserve">                                        BILJEŠKE  UZ  FINANCIJSKO  IZVJEŠĆE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Pr="008A16CB" w:rsidRDefault="00007C72" w:rsidP="00007C72">
      <w:pPr>
        <w:rPr>
          <w:rFonts w:cs="Times New Roman"/>
          <w:b/>
          <w:szCs w:val="24"/>
        </w:rPr>
      </w:pPr>
    </w:p>
    <w:p w:rsidR="00007C72" w:rsidRDefault="00D82920" w:rsidP="00007C7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 Senju, 03</w:t>
      </w:r>
      <w:r w:rsidR="00007C72">
        <w:rPr>
          <w:rFonts w:cs="Times New Roman"/>
          <w:b/>
          <w:szCs w:val="24"/>
        </w:rPr>
        <w:t>.02.2021.</w:t>
      </w:r>
      <w:r w:rsidR="00007C72" w:rsidRPr="008A16CB">
        <w:rPr>
          <w:rFonts w:cs="Times New Roman"/>
          <w:b/>
          <w:szCs w:val="24"/>
        </w:rPr>
        <w:t xml:space="preserve">                  </w:t>
      </w:r>
    </w:p>
    <w:p w:rsidR="00007C72" w:rsidRDefault="00007C72" w:rsidP="00007C72">
      <w:pPr>
        <w:rPr>
          <w:rFonts w:cs="Times New Roman"/>
          <w:b/>
          <w:szCs w:val="24"/>
        </w:rPr>
      </w:pPr>
    </w:p>
    <w:p w:rsidR="00007C72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 xml:space="preserve">                                                                            </w:t>
      </w:r>
    </w:p>
    <w:p w:rsidR="00007C72" w:rsidRPr="008A16CB" w:rsidRDefault="00007C72" w:rsidP="00007C7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</w:t>
      </w:r>
      <w:r w:rsidRPr="008A16CB">
        <w:rPr>
          <w:rFonts w:cs="Times New Roman"/>
          <w:b/>
          <w:szCs w:val="24"/>
        </w:rPr>
        <w:t>Računovođa:</w:t>
      </w:r>
    </w:p>
    <w:p w:rsidR="00007C72" w:rsidRDefault="00007C72" w:rsidP="00007C72">
      <w:pPr>
        <w:rPr>
          <w:rFonts w:cs="Times New Roman"/>
          <w:b/>
          <w:szCs w:val="24"/>
        </w:rPr>
      </w:pPr>
      <w:r w:rsidRPr="008A16CB">
        <w:rPr>
          <w:rFonts w:cs="Times New Roman"/>
          <w:b/>
          <w:szCs w:val="24"/>
        </w:rPr>
        <w:t xml:space="preserve">                                                                          </w:t>
      </w:r>
      <w:r>
        <w:rPr>
          <w:rFonts w:cs="Times New Roman"/>
          <w:b/>
          <w:szCs w:val="24"/>
        </w:rPr>
        <w:t xml:space="preserve">   </w:t>
      </w:r>
      <w:r w:rsidR="00D82920">
        <w:rPr>
          <w:rFonts w:cs="Times New Roman"/>
          <w:b/>
          <w:szCs w:val="24"/>
        </w:rPr>
        <w:t xml:space="preserve">Roberta Stanić, </w:t>
      </w:r>
      <w:proofErr w:type="spellStart"/>
      <w:r w:rsidR="00D82920">
        <w:rPr>
          <w:rFonts w:cs="Times New Roman"/>
          <w:b/>
          <w:szCs w:val="24"/>
        </w:rPr>
        <w:t>struč.spec.oec</w:t>
      </w:r>
      <w:proofErr w:type="spellEnd"/>
      <w:r w:rsidR="00D82920">
        <w:rPr>
          <w:rFonts w:cs="Times New Roman"/>
          <w:b/>
          <w:szCs w:val="24"/>
        </w:rPr>
        <w:t>.</w:t>
      </w:r>
      <w:r w:rsidRPr="008A16CB">
        <w:rPr>
          <w:rFonts w:cs="Times New Roman"/>
          <w:b/>
          <w:szCs w:val="24"/>
        </w:rPr>
        <w:t xml:space="preserve">  </w:t>
      </w:r>
    </w:p>
    <w:p w:rsidR="00007C72" w:rsidRDefault="00007C72" w:rsidP="00007C72">
      <w:pPr>
        <w:rPr>
          <w:rFonts w:cs="Times New Roman"/>
          <w:b/>
          <w:szCs w:val="24"/>
        </w:rPr>
      </w:pPr>
    </w:p>
    <w:p w:rsidR="00007C72" w:rsidRDefault="00007C72" w:rsidP="00007C72">
      <w:pPr>
        <w:rPr>
          <w:rFonts w:cs="Times New Roman"/>
          <w:b/>
          <w:szCs w:val="24"/>
        </w:rPr>
      </w:pPr>
    </w:p>
    <w:p w:rsidR="00007C72" w:rsidRPr="002E121C" w:rsidRDefault="00007C72" w:rsidP="009B44E4">
      <w:pPr>
        <w:ind w:firstLine="708"/>
        <w:jc w:val="both"/>
      </w:pPr>
      <w:r w:rsidRPr="002E121C">
        <w:lastRenderedPageBreak/>
        <w:t xml:space="preserve">Iz priloženih obrazaca vidljivo je da je škola u godišnjem izvještaju ostvarila </w:t>
      </w:r>
      <w:r w:rsidR="00223EF2">
        <w:t>manjak</w:t>
      </w:r>
      <w:r w:rsidRPr="002E121C">
        <w:t xml:space="preserve"> prihoda poslovanja u iznosu od  </w:t>
      </w:r>
      <w:r w:rsidR="00223EF2">
        <w:t>869.921,-</w:t>
      </w:r>
      <w:r w:rsidRPr="002E121C">
        <w:t xml:space="preserve">kn. </w:t>
      </w:r>
      <w:r w:rsidR="00B12587">
        <w:t>Kada manjku dodamo</w:t>
      </w:r>
      <w:r w:rsidRPr="002E121C">
        <w:t xml:space="preserve"> preneseni višak prihoda i primitaka iz 2020. godine (</w:t>
      </w:r>
      <w:r w:rsidR="00223EF2">
        <w:t>148.230</w:t>
      </w:r>
      <w:r w:rsidRPr="002E121C">
        <w:t xml:space="preserve">,-kn), </w:t>
      </w:r>
      <w:r w:rsidR="00B12587">
        <w:t xml:space="preserve">ostvarili smo manjak </w:t>
      </w:r>
      <w:r w:rsidRPr="002E121C">
        <w:t xml:space="preserve">u iznosu od </w:t>
      </w:r>
      <w:r w:rsidR="00223EF2">
        <w:t>721.691</w:t>
      </w:r>
      <w:r w:rsidRPr="002E121C">
        <w:t xml:space="preserve">,-kn. </w:t>
      </w:r>
      <w:r w:rsidR="00223EF2">
        <w:t>Manjak prihoda imamo jer nismo dobili sredstva za pokriće računa od Energetske obnove</w:t>
      </w:r>
      <w:r w:rsidR="00E00435">
        <w:t xml:space="preserve"> u iznosu od 552.661,-kn, nismo dobili refundaciju Grada Senja za plaće učiteljica iz Produženog boravka za 11. i 12. mjesec te ostatak sredstava za radni materijal (radne bilježnice)</w:t>
      </w:r>
      <w:r w:rsidR="006F46F0">
        <w:t>, sve skupa</w:t>
      </w:r>
      <w:r w:rsidR="00E00435">
        <w:t xml:space="preserve"> 102.000,- kn</w:t>
      </w:r>
      <w:r w:rsidR="006F46F0">
        <w:t>. Ostatak manjka je dug od učenika za račune od marende. Sa prihodom od najma i Glazbene škole pokrili smo rashode od školske kuhinje jer su nam izdaci bili puno veći od ostvarenih prihoda (računa učenika).</w:t>
      </w:r>
    </w:p>
    <w:p w:rsidR="0079229A" w:rsidRPr="002E121C" w:rsidRDefault="0079229A" w:rsidP="002E121C"/>
    <w:p w:rsidR="0079229A" w:rsidRPr="002E121C" w:rsidRDefault="0079229A" w:rsidP="002E121C"/>
    <w:p w:rsidR="00F029CD" w:rsidRPr="00B12587" w:rsidRDefault="0079229A" w:rsidP="002E121C">
      <w:pPr>
        <w:rPr>
          <w:b/>
          <w:sz w:val="28"/>
          <w:szCs w:val="28"/>
        </w:rPr>
      </w:pPr>
      <w:r w:rsidRPr="00B12587">
        <w:rPr>
          <w:b/>
          <w:sz w:val="28"/>
          <w:szCs w:val="28"/>
        </w:rPr>
        <w:t>OBRAZAC PR-RAS</w:t>
      </w:r>
    </w:p>
    <w:p w:rsidR="002E121C" w:rsidRPr="002E121C" w:rsidRDefault="00F029CD" w:rsidP="002E121C">
      <w:r w:rsidRPr="002E121C">
        <w:t>Analizirajući obrazac PR-RAS vidljiva su veća odstupanja u sljedećim AOP-ima:</w:t>
      </w:r>
    </w:p>
    <w:p w:rsidR="002E121C" w:rsidRPr="002E121C" w:rsidRDefault="00ED57ED" w:rsidP="002E121C">
      <w:r w:rsidRPr="002E121C">
        <w:rPr>
          <w:b/>
        </w:rPr>
        <w:t>AOP 069</w:t>
      </w:r>
      <w:r w:rsidR="00CA5E1F">
        <w:t xml:space="preserve"> – u 2021</w:t>
      </w:r>
      <w:r w:rsidRPr="002E121C">
        <w:t>. g</w:t>
      </w:r>
      <w:r w:rsidR="00A448C2" w:rsidRPr="002E121C">
        <w:t>.</w:t>
      </w:r>
      <w:r w:rsidRPr="002E121C">
        <w:t xml:space="preserve"> </w:t>
      </w:r>
      <w:r w:rsidR="00CA5E1F">
        <w:t xml:space="preserve">dobili smo sredstva za kapitalna ulaganja za Energetsku obnovu temeljem prijenosa EU </w:t>
      </w:r>
      <w:r w:rsidR="00B12587">
        <w:t>.</w:t>
      </w:r>
      <w:r w:rsidRPr="002E121C">
        <w:t xml:space="preserve"> </w:t>
      </w:r>
    </w:p>
    <w:p w:rsidR="00A448C2" w:rsidRPr="002E121C" w:rsidRDefault="00A448C2" w:rsidP="002E121C">
      <w:r w:rsidRPr="002E121C">
        <w:rPr>
          <w:b/>
        </w:rPr>
        <w:t>AOP 1</w:t>
      </w:r>
      <w:r w:rsidR="00CA5E1F">
        <w:rPr>
          <w:b/>
        </w:rPr>
        <w:t>12</w:t>
      </w:r>
      <w:r w:rsidRPr="002E121C">
        <w:t xml:space="preserve"> –</w:t>
      </w:r>
      <w:r w:rsidR="00D00CB0" w:rsidRPr="002E121C">
        <w:t xml:space="preserve"> indeks je veći jer smo </w:t>
      </w:r>
      <w:r w:rsidR="00CA5E1F">
        <w:t>imali više djece koja se hrane u školskoj kuhinji pa je prihod na toj stavci</w:t>
      </w:r>
      <w:r w:rsidR="00B12587">
        <w:t xml:space="preserve"> veći kao i prihod od djece za i</w:t>
      </w:r>
      <w:r w:rsidR="00CA5E1F">
        <w:t xml:space="preserve">zlete, dok se u 2020. nije išlo na izlete radi </w:t>
      </w:r>
      <w:proofErr w:type="spellStart"/>
      <w:r w:rsidR="00CA5E1F">
        <w:t>Covida</w:t>
      </w:r>
      <w:proofErr w:type="spellEnd"/>
      <w:r w:rsidR="00CA5E1F">
        <w:t xml:space="preserve"> 19.</w:t>
      </w:r>
    </w:p>
    <w:p w:rsidR="00CA5E1F" w:rsidRPr="00CA5E1F" w:rsidRDefault="00CA5E1F" w:rsidP="00CA5E1F">
      <w:r w:rsidRPr="002E121C">
        <w:rPr>
          <w:b/>
        </w:rPr>
        <w:t>AOP 1</w:t>
      </w:r>
      <w:r>
        <w:rPr>
          <w:b/>
        </w:rPr>
        <w:t xml:space="preserve">19 – </w:t>
      </w:r>
      <w:r>
        <w:t>prihod od najma je manji jer više nismo imali u najmu Dječji vrtić Travica.</w:t>
      </w:r>
    </w:p>
    <w:p w:rsidR="00D00CB0" w:rsidRPr="002E121C" w:rsidRDefault="00CA5E1F" w:rsidP="002E121C">
      <w:r>
        <w:rPr>
          <w:b/>
        </w:rPr>
        <w:t>AOP 131</w:t>
      </w:r>
      <w:r w:rsidR="00A448C2" w:rsidRPr="002E121C">
        <w:t xml:space="preserve"> – </w:t>
      </w:r>
      <w:r w:rsidR="00D00CB0" w:rsidRPr="002E121C">
        <w:t xml:space="preserve"> u 202</w:t>
      </w:r>
      <w:r>
        <w:t>1. smo dobil</w:t>
      </w:r>
      <w:r w:rsidR="00866F1F">
        <w:t>i sredstva za Energetsku obnovu.</w:t>
      </w:r>
    </w:p>
    <w:p w:rsidR="002E121C" w:rsidRPr="002E121C" w:rsidRDefault="00C22FA8" w:rsidP="002E121C">
      <w:r>
        <w:rPr>
          <w:b/>
        </w:rPr>
        <w:t>AOP 151</w:t>
      </w:r>
      <w:r w:rsidRPr="002E121C">
        <w:t xml:space="preserve"> – </w:t>
      </w:r>
      <w:r>
        <w:t>u 2021. bilo je više prekovremenih jer je nedostajalo stručnih učitelja.</w:t>
      </w:r>
      <w:r w:rsidRPr="002E121C">
        <w:t xml:space="preserve"> </w:t>
      </w:r>
    </w:p>
    <w:p w:rsidR="002E121C" w:rsidRPr="002E121C" w:rsidRDefault="00C22FA8" w:rsidP="002E121C">
      <w:r>
        <w:rPr>
          <w:b/>
        </w:rPr>
        <w:t>AOP 166</w:t>
      </w:r>
      <w:r w:rsidR="00D00CB0" w:rsidRPr="002E121C">
        <w:t xml:space="preserve"> – </w:t>
      </w:r>
      <w:r>
        <w:t>indeks materijala i sirovina znatno je veći jer smo imali više rashoda za kuhinju jer se povećao broj djece na školskoj marendi.</w:t>
      </w:r>
      <w:r w:rsidR="00AE28E6" w:rsidRPr="002E121C">
        <w:t xml:space="preserve"> </w:t>
      </w:r>
    </w:p>
    <w:p w:rsidR="002E121C" w:rsidRPr="00866F1F" w:rsidRDefault="00C22FA8" w:rsidP="002E121C">
      <w:pPr>
        <w:rPr>
          <w:b/>
        </w:rPr>
      </w:pPr>
      <w:r>
        <w:rPr>
          <w:b/>
        </w:rPr>
        <w:t>AOP 173</w:t>
      </w:r>
      <w:r w:rsidR="00AE28E6" w:rsidRPr="002E121C">
        <w:t xml:space="preserve"> – </w:t>
      </w:r>
      <w:r>
        <w:t xml:space="preserve">indeks je puno manji u 2021. u odnosu na 2020. jer smo prijevoz učenika knjižili na konto 3722 (AOP 256) dok smo u 2020. knjižili na konto usluge prijevoza. Iz tog razloga je povećan </w:t>
      </w:r>
      <w:r w:rsidR="00C6644A">
        <w:rPr>
          <w:b/>
        </w:rPr>
        <w:t>AOP 247</w:t>
      </w:r>
      <w:r w:rsidR="00866F1F">
        <w:rPr>
          <w:b/>
        </w:rPr>
        <w:t>.</w:t>
      </w:r>
    </w:p>
    <w:p w:rsidR="002E121C" w:rsidRPr="002E121C" w:rsidRDefault="00C6644A" w:rsidP="002E121C">
      <w:r>
        <w:rPr>
          <w:b/>
        </w:rPr>
        <w:t>AOP 292</w:t>
      </w:r>
      <w:r w:rsidR="00574DB4" w:rsidRPr="002E121C">
        <w:t xml:space="preserve">– </w:t>
      </w:r>
      <w:r>
        <w:t>indeks je 0 jer više nemamo prihod od stambenog objekta.</w:t>
      </w:r>
    </w:p>
    <w:p w:rsidR="005E17EE" w:rsidRPr="002E121C" w:rsidRDefault="00C6644A" w:rsidP="002E121C">
      <w:r>
        <w:rPr>
          <w:b/>
        </w:rPr>
        <w:t>AOP 397</w:t>
      </w:r>
      <w:r w:rsidR="006D2E60" w:rsidRPr="002E121C">
        <w:t xml:space="preserve"> – indeks</w:t>
      </w:r>
      <w:r>
        <w:t xml:space="preserve"> ulaganja</w:t>
      </w:r>
      <w:r w:rsidR="006D2E60" w:rsidRPr="002E121C">
        <w:t xml:space="preserve"> je </w:t>
      </w:r>
      <w:r w:rsidR="009B44E4">
        <w:t>znatno veći jer je bila e</w:t>
      </w:r>
      <w:r>
        <w:t>nergetska obnova škole</w:t>
      </w:r>
      <w:r w:rsidR="00866F1F">
        <w:t>.</w:t>
      </w:r>
    </w:p>
    <w:p w:rsidR="002E121C" w:rsidRPr="002E121C" w:rsidRDefault="005E17EE" w:rsidP="002E121C">
      <w:r>
        <w:rPr>
          <w:b/>
        </w:rPr>
        <w:t>AOP 709</w:t>
      </w:r>
      <w:r w:rsidR="00F029CD" w:rsidRPr="002E121C">
        <w:t xml:space="preserve"> – u 202</w:t>
      </w:r>
      <w:r>
        <w:t>1. smo imali više naknada za bolovanja u odnosu na 2020.</w:t>
      </w:r>
    </w:p>
    <w:p w:rsidR="002E121C" w:rsidRDefault="002E121C" w:rsidP="002E121C"/>
    <w:p w:rsidR="002E121C" w:rsidRPr="002E121C" w:rsidRDefault="002E121C" w:rsidP="002E121C"/>
    <w:p w:rsidR="00007C72" w:rsidRPr="002E121C" w:rsidRDefault="00007C72" w:rsidP="002E121C">
      <w:r w:rsidRPr="002E121C">
        <w:rPr>
          <w:b/>
        </w:rPr>
        <w:t xml:space="preserve">              </w:t>
      </w:r>
    </w:p>
    <w:p w:rsidR="00BE2D42" w:rsidRPr="00866F1F" w:rsidRDefault="0079229A" w:rsidP="002E121C">
      <w:pPr>
        <w:rPr>
          <w:b/>
          <w:sz w:val="28"/>
          <w:szCs w:val="28"/>
        </w:rPr>
      </w:pPr>
      <w:r w:rsidRPr="00866F1F">
        <w:rPr>
          <w:b/>
          <w:sz w:val="28"/>
          <w:szCs w:val="28"/>
        </w:rPr>
        <w:lastRenderedPageBreak/>
        <w:t>OBRAZAC BILANCA</w:t>
      </w:r>
    </w:p>
    <w:p w:rsidR="00F029CD" w:rsidRPr="002E121C" w:rsidRDefault="001F1BB2" w:rsidP="002E121C">
      <w:r w:rsidRPr="002E121C">
        <w:t>Analizirajući obrazac bilance vidljiva su veća odstupanja u sljedećim AOP-ima:</w:t>
      </w:r>
    </w:p>
    <w:p w:rsidR="00866F1F" w:rsidRDefault="002E121C" w:rsidP="002E121C">
      <w:r w:rsidRPr="002E121C">
        <w:br/>
      </w:r>
      <w:r w:rsidR="005E17EE">
        <w:rPr>
          <w:b/>
        </w:rPr>
        <w:t>AOP 008</w:t>
      </w:r>
      <w:r w:rsidR="001F1BB2" w:rsidRPr="002E121C">
        <w:t xml:space="preserve"> – </w:t>
      </w:r>
      <w:r w:rsidR="005E17EE">
        <w:t>indeks je veći je</w:t>
      </w:r>
      <w:r w:rsidR="009B44E4">
        <w:t>r nam se povećala imovine radi e</w:t>
      </w:r>
      <w:r w:rsidR="005E17EE">
        <w:t>nergetske obnove škole.</w:t>
      </w:r>
    </w:p>
    <w:p w:rsidR="002E121C" w:rsidRDefault="002E121C" w:rsidP="002E121C">
      <w:r w:rsidRPr="002E121C">
        <w:br/>
      </w:r>
      <w:r w:rsidR="005E17EE">
        <w:rPr>
          <w:b/>
        </w:rPr>
        <w:t>AOP 031</w:t>
      </w:r>
      <w:r w:rsidR="008A1324" w:rsidRPr="002E121C">
        <w:t xml:space="preserve"> – indeks je veći </w:t>
      </w:r>
      <w:r w:rsidR="005E17EE">
        <w:t>jer se kupovalo više udžbenika nego u 2020.</w:t>
      </w:r>
      <w:r w:rsidR="00866F1F">
        <w:t xml:space="preserve"> kao i lektira za knjižnicu.</w:t>
      </w:r>
    </w:p>
    <w:p w:rsidR="00CE6D61" w:rsidRDefault="00F802FE" w:rsidP="002E121C">
      <w:r>
        <w:rPr>
          <w:b/>
        </w:rPr>
        <w:t>AOP 073</w:t>
      </w:r>
      <w:r w:rsidRPr="002E121C">
        <w:t xml:space="preserve"> –</w:t>
      </w:r>
      <w:r>
        <w:t xml:space="preserve"> indeks je veći jer je više djelatnika bilo na bolovanju na teret HZZO-a</w:t>
      </w:r>
      <w:r w:rsidR="00866F1F">
        <w:t>.</w:t>
      </w:r>
    </w:p>
    <w:p w:rsidR="0079229A" w:rsidRDefault="002E121C" w:rsidP="002E121C">
      <w:r w:rsidRPr="002E121C">
        <w:br/>
      </w:r>
      <w:r w:rsidR="006F104E" w:rsidRPr="002E121C">
        <w:rPr>
          <w:b/>
        </w:rPr>
        <w:t xml:space="preserve">AOP </w:t>
      </w:r>
      <w:r w:rsidR="00F802FE">
        <w:rPr>
          <w:b/>
        </w:rPr>
        <w:t>173</w:t>
      </w:r>
      <w:r w:rsidR="006F104E" w:rsidRPr="002E121C">
        <w:t xml:space="preserve"> – </w:t>
      </w:r>
      <w:r w:rsidR="00CE6D61">
        <w:t>indeks je poveći jer smo imali više rashoda za kuhinju, usluge prijevoza</w:t>
      </w:r>
      <w:r w:rsidR="00866F1F">
        <w:t xml:space="preserve">, a u </w:t>
      </w:r>
      <w:r w:rsidR="00CE6D61">
        <w:t xml:space="preserve">2020. g je radi </w:t>
      </w:r>
      <w:proofErr w:type="spellStart"/>
      <w:r w:rsidR="00CE6D61">
        <w:t>Covida</w:t>
      </w:r>
      <w:proofErr w:type="spellEnd"/>
      <w:r w:rsidR="00CE6D61">
        <w:t xml:space="preserve"> 19 bilo svega manje.</w:t>
      </w:r>
    </w:p>
    <w:p w:rsidR="002E121C" w:rsidRDefault="00CE6D61" w:rsidP="002E121C">
      <w:r w:rsidRPr="002E121C">
        <w:rPr>
          <w:b/>
        </w:rPr>
        <w:t xml:space="preserve">AOP </w:t>
      </w:r>
      <w:r>
        <w:rPr>
          <w:b/>
        </w:rPr>
        <w:t xml:space="preserve">183 – </w:t>
      </w:r>
      <w:r>
        <w:t>indeks je veći j</w:t>
      </w:r>
      <w:r w:rsidR="009B44E4">
        <w:t>er smo imali dodatna ulaganja (</w:t>
      </w:r>
      <w:proofErr w:type="spellStart"/>
      <w:r w:rsidR="009B44E4">
        <w:t>en</w:t>
      </w:r>
      <w:proofErr w:type="spellEnd"/>
      <w:r w:rsidR="009B44E4">
        <w:t>. ob</w:t>
      </w:r>
      <w:r>
        <w:t>nova) koja nismo još platili jer nismo dobili sredstva.</w:t>
      </w:r>
    </w:p>
    <w:p w:rsidR="00866F1F" w:rsidRDefault="00866F1F" w:rsidP="002E121C"/>
    <w:p w:rsidR="002E121C" w:rsidRPr="002E121C" w:rsidRDefault="002E121C" w:rsidP="002E121C"/>
    <w:p w:rsidR="002E121C" w:rsidRPr="00866F1F" w:rsidRDefault="0079229A" w:rsidP="002E121C">
      <w:pPr>
        <w:rPr>
          <w:b/>
          <w:sz w:val="28"/>
          <w:szCs w:val="28"/>
        </w:rPr>
      </w:pPr>
      <w:r w:rsidRPr="00866F1F">
        <w:rPr>
          <w:b/>
          <w:sz w:val="28"/>
          <w:szCs w:val="28"/>
        </w:rPr>
        <w:t>OBRAZAC RAS-FUNKCIJSKI</w:t>
      </w:r>
    </w:p>
    <w:p w:rsidR="002E121C" w:rsidRPr="002E121C" w:rsidRDefault="000A469A" w:rsidP="002E121C">
      <w:r>
        <w:rPr>
          <w:b/>
        </w:rPr>
        <w:t>AOP 110</w:t>
      </w:r>
      <w:r w:rsidR="003D0C12" w:rsidRPr="002E121C">
        <w:t xml:space="preserve"> – </w:t>
      </w:r>
      <w:r>
        <w:t xml:space="preserve">veći indeks kod </w:t>
      </w:r>
      <w:r w:rsidR="003D0C12" w:rsidRPr="002E121C">
        <w:t>ulaganja u obrazovan</w:t>
      </w:r>
      <w:r>
        <w:t>ju odno</w:t>
      </w:r>
      <w:r w:rsidR="009B44E4">
        <w:t>se se na školsku kuhinju i energetsku obnovu zgrade matične škole.</w:t>
      </w:r>
      <w:bookmarkStart w:id="0" w:name="_GoBack"/>
      <w:bookmarkEnd w:id="0"/>
    </w:p>
    <w:p w:rsidR="00B12587" w:rsidRDefault="00B12587" w:rsidP="002E121C">
      <w:pPr>
        <w:rPr>
          <w:b/>
        </w:rPr>
      </w:pPr>
    </w:p>
    <w:p w:rsidR="00866F1F" w:rsidRDefault="00866F1F" w:rsidP="002E121C">
      <w:pPr>
        <w:rPr>
          <w:b/>
        </w:rPr>
      </w:pPr>
    </w:p>
    <w:p w:rsidR="00B12587" w:rsidRDefault="00B12587" w:rsidP="002E121C">
      <w:pPr>
        <w:rPr>
          <w:b/>
        </w:rPr>
      </w:pPr>
    </w:p>
    <w:p w:rsidR="0079229A" w:rsidRPr="00866F1F" w:rsidRDefault="0079229A" w:rsidP="002E121C">
      <w:pPr>
        <w:rPr>
          <w:b/>
          <w:sz w:val="28"/>
          <w:szCs w:val="28"/>
        </w:rPr>
      </w:pPr>
      <w:r w:rsidRPr="00866F1F">
        <w:rPr>
          <w:b/>
          <w:sz w:val="28"/>
          <w:szCs w:val="28"/>
        </w:rPr>
        <w:t>OBRAZAC P-VRIO</w:t>
      </w:r>
    </w:p>
    <w:p w:rsidR="003D0C12" w:rsidRPr="002E121C" w:rsidRDefault="003D0C12" w:rsidP="002E121C">
      <w:r w:rsidRPr="002E121C">
        <w:rPr>
          <w:b/>
        </w:rPr>
        <w:t>AOP 001</w:t>
      </w:r>
      <w:r w:rsidRPr="002E121C">
        <w:t xml:space="preserve"> – promjene u vrijednosti u stavci </w:t>
      </w:r>
      <w:r w:rsidR="00B12587">
        <w:t>smanjenja odnosi se na otpis zgrade Krivi Put koja je imala vrijednost, a otpisali smo je jer nije naša imovina. Smanjili smo i potraživanja koja nismo mogli naplatiti od učenika, a prošlo je tri godine od potraživanja.</w:t>
      </w:r>
    </w:p>
    <w:p w:rsidR="0079229A" w:rsidRDefault="0079229A"/>
    <w:p w:rsidR="002E121C" w:rsidRDefault="002E121C"/>
    <w:p w:rsidR="002E121C" w:rsidRDefault="002E121C"/>
    <w:p w:rsidR="002E121C" w:rsidRDefault="00F36DD1">
      <w:r>
        <w:tab/>
      </w:r>
      <w:r>
        <w:tab/>
      </w:r>
      <w:r>
        <w:tab/>
      </w:r>
      <w:r>
        <w:tab/>
      </w:r>
      <w:r>
        <w:tab/>
      </w:r>
      <w:r>
        <w:tab/>
        <w:t>Računovođa:</w:t>
      </w:r>
    </w:p>
    <w:p w:rsidR="00F36DD1" w:rsidRDefault="00F36DD1">
      <w:r>
        <w:tab/>
      </w:r>
      <w:r>
        <w:tab/>
      </w:r>
      <w:r>
        <w:tab/>
      </w:r>
      <w:r>
        <w:tab/>
      </w:r>
      <w:r>
        <w:tab/>
      </w:r>
      <w:r>
        <w:tab/>
      </w:r>
      <w:r w:rsidR="00B12587">
        <w:t>Roberta Stan</w:t>
      </w:r>
      <w:r>
        <w:t xml:space="preserve">ić, </w:t>
      </w:r>
      <w:proofErr w:type="spellStart"/>
      <w:r>
        <w:t>struč.spec.oec</w:t>
      </w:r>
      <w:proofErr w:type="spellEnd"/>
      <w:r>
        <w:t>.</w:t>
      </w:r>
    </w:p>
    <w:sectPr w:rsidR="00F3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72"/>
    <w:rsid w:val="00007C72"/>
    <w:rsid w:val="000A469A"/>
    <w:rsid w:val="001F1BB2"/>
    <w:rsid w:val="00223EF2"/>
    <w:rsid w:val="002E121C"/>
    <w:rsid w:val="003D0C12"/>
    <w:rsid w:val="00574DB4"/>
    <w:rsid w:val="005E17EE"/>
    <w:rsid w:val="006D2E60"/>
    <w:rsid w:val="006F104E"/>
    <w:rsid w:val="006F46F0"/>
    <w:rsid w:val="0079229A"/>
    <w:rsid w:val="00866F1F"/>
    <w:rsid w:val="008A1324"/>
    <w:rsid w:val="008E53C5"/>
    <w:rsid w:val="009B44E4"/>
    <w:rsid w:val="00A448C2"/>
    <w:rsid w:val="00AE28E6"/>
    <w:rsid w:val="00B12587"/>
    <w:rsid w:val="00BE2D42"/>
    <w:rsid w:val="00C22FA8"/>
    <w:rsid w:val="00C6644A"/>
    <w:rsid w:val="00CA5E1F"/>
    <w:rsid w:val="00CE6D61"/>
    <w:rsid w:val="00D00CB0"/>
    <w:rsid w:val="00D82920"/>
    <w:rsid w:val="00E00435"/>
    <w:rsid w:val="00E547D5"/>
    <w:rsid w:val="00ED57ED"/>
    <w:rsid w:val="00F029CD"/>
    <w:rsid w:val="00F36DD1"/>
    <w:rsid w:val="00F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CB7E"/>
  <w15:chartTrackingRefBased/>
  <w15:docId w15:val="{7B16898D-AD0A-4B1B-999C-97A26A3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1C"/>
    <w:pPr>
      <w:spacing w:after="200" w:line="276" w:lineRule="auto"/>
    </w:pPr>
    <w:rPr>
      <w:rFonts w:ascii="Times New Roman" w:eastAsia="Calibri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6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F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4</cp:revision>
  <cp:lastPrinted>2022-02-07T13:38:00Z</cp:lastPrinted>
  <dcterms:created xsi:type="dcterms:W3CDTF">2022-02-08T07:54:00Z</dcterms:created>
  <dcterms:modified xsi:type="dcterms:W3CDTF">2022-02-08T07:57:00Z</dcterms:modified>
</cp:coreProperties>
</file>