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0" w:rsidRPr="00EE7320" w:rsidRDefault="00EE7320" w:rsidP="00EE73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7320" w:rsidRDefault="00EE7320" w:rsidP="00EE73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5527" w:rsidRDefault="00F15527" w:rsidP="00EE73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5527" w:rsidRDefault="00F15527" w:rsidP="00EE73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5527" w:rsidRDefault="00F15527" w:rsidP="00F15527">
      <w:pPr>
        <w:pStyle w:val="Naslov1"/>
        <w:jc w:val="both"/>
        <w:rPr>
          <w:b w:val="0"/>
        </w:rPr>
      </w:pPr>
      <w:r>
        <w:rPr>
          <w:b w:val="0"/>
        </w:rPr>
        <w:t>Osnovna škola</w:t>
      </w:r>
    </w:p>
    <w:p w:rsidR="00F15527" w:rsidRDefault="00F15527" w:rsidP="00F15527">
      <w:pPr>
        <w:pStyle w:val="Naslov1"/>
        <w:rPr>
          <w:rFonts w:cs="Times New Roman"/>
          <w:b w:val="0"/>
        </w:rPr>
      </w:pPr>
      <w:r>
        <w:rPr>
          <w:rFonts w:cs="Times New Roman"/>
          <w:b w:val="0"/>
        </w:rPr>
        <w:t xml:space="preserve">Silvija </w:t>
      </w:r>
      <w:proofErr w:type="spellStart"/>
      <w:r>
        <w:rPr>
          <w:rFonts w:cs="Times New Roman"/>
          <w:b w:val="0"/>
        </w:rPr>
        <w:t>Strahimira</w:t>
      </w:r>
      <w:proofErr w:type="spellEnd"/>
      <w:r>
        <w:rPr>
          <w:rFonts w:cs="Times New Roman"/>
          <w:b w:val="0"/>
        </w:rPr>
        <w:t xml:space="preserve"> Kranjčevića Senj</w:t>
      </w:r>
    </w:p>
    <w:p w:rsidR="00F15527" w:rsidRDefault="00F15527" w:rsidP="00F15527">
      <w:pPr>
        <w:jc w:val="both"/>
      </w:pPr>
    </w:p>
    <w:p w:rsidR="00F15527" w:rsidRDefault="00F15527" w:rsidP="00F15527">
      <w:pPr>
        <w:jc w:val="both"/>
      </w:pPr>
      <w:r>
        <w:t>Senj, 29. prosinca 2021. godine</w:t>
      </w:r>
    </w:p>
    <w:p w:rsidR="00F15527" w:rsidRDefault="00F15527" w:rsidP="00F15527">
      <w:pPr>
        <w:jc w:val="both"/>
      </w:pPr>
    </w:p>
    <w:p w:rsidR="00F15527" w:rsidRDefault="00F15527" w:rsidP="00F15527">
      <w:pPr>
        <w:jc w:val="both"/>
      </w:pPr>
    </w:p>
    <w:p w:rsidR="00F15527" w:rsidRDefault="00F15527" w:rsidP="00F15527">
      <w:pPr>
        <w:jc w:val="both"/>
      </w:pPr>
      <w:r>
        <w:t xml:space="preserve">                       Temeljem članka 10. stavka 12. Zakona o pravu na pristup informacijama (Narodne novine br. 25/13., 85/15.) objavljuje se</w:t>
      </w:r>
    </w:p>
    <w:p w:rsidR="00F15527" w:rsidRDefault="00F15527" w:rsidP="00F15527">
      <w:pPr>
        <w:jc w:val="both"/>
        <w:rPr>
          <w:b/>
        </w:rPr>
      </w:pPr>
    </w:p>
    <w:p w:rsidR="00F15527" w:rsidRDefault="00F15527" w:rsidP="00F15527">
      <w:pPr>
        <w:jc w:val="both"/>
        <w:rPr>
          <w:b/>
        </w:rPr>
      </w:pPr>
    </w:p>
    <w:p w:rsidR="00F15527" w:rsidRDefault="00F15527" w:rsidP="00F15527">
      <w:pPr>
        <w:jc w:val="center"/>
      </w:pPr>
      <w:r>
        <w:t>SKRAĆENI  Z A P I S N I K</w:t>
      </w:r>
    </w:p>
    <w:p w:rsidR="00F15527" w:rsidRDefault="00F15527" w:rsidP="00F15527">
      <w:pPr>
        <w:jc w:val="center"/>
        <w:rPr>
          <w:bCs w:val="0"/>
        </w:rPr>
      </w:pPr>
      <w:r>
        <w:t>s  9.  sjednice  Školskog  odbora</w:t>
      </w:r>
    </w:p>
    <w:p w:rsidR="00F15527" w:rsidRDefault="00F15527" w:rsidP="00F15527">
      <w:pPr>
        <w:jc w:val="both"/>
        <w:rPr>
          <w:b/>
        </w:rPr>
      </w:pPr>
    </w:p>
    <w:p w:rsidR="00F15527" w:rsidRDefault="00F15527" w:rsidP="00F15527">
      <w:pPr>
        <w:jc w:val="both"/>
      </w:pPr>
      <w:r>
        <w:t xml:space="preserve">održane 29. prosinca 2021. godine u Osnovnoj školi S.S. Kranjčevića Senj, S.S. Kranjčevića 1, 53270 Senj, u službenim prostorijama – zbornici škole. </w:t>
      </w:r>
    </w:p>
    <w:p w:rsidR="00F15527" w:rsidRDefault="00F15527" w:rsidP="00F15527">
      <w:pPr>
        <w:jc w:val="both"/>
      </w:pPr>
    </w:p>
    <w:p w:rsidR="00F15527" w:rsidRDefault="00F15527" w:rsidP="00F15527">
      <w:pPr>
        <w:jc w:val="both"/>
      </w:pPr>
    </w:p>
    <w:p w:rsidR="00F15527" w:rsidRPr="00A95E85" w:rsidRDefault="00F15527" w:rsidP="00F15527">
      <w:pPr>
        <w:jc w:val="both"/>
      </w:pPr>
      <w:r>
        <w:t>Na sjednici su donesene sljedeće odluke – zaključci :</w:t>
      </w:r>
    </w:p>
    <w:p w:rsidR="00F15527" w:rsidRDefault="00F15527" w:rsidP="00F15527">
      <w:pPr>
        <w:pStyle w:val="Tijeloteksta"/>
        <w:rPr>
          <w:bCs/>
        </w:rPr>
      </w:pPr>
    </w:p>
    <w:p w:rsidR="00F15527" w:rsidRDefault="00F15527" w:rsidP="00F15527">
      <w:pPr>
        <w:pStyle w:val="Tijeloteksta"/>
        <w:rPr>
          <w:bCs/>
        </w:rPr>
      </w:pPr>
    </w:p>
    <w:p w:rsidR="00F15527" w:rsidRDefault="00C61F9D" w:rsidP="00F155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Usvo</w:t>
      </w:r>
      <w:r w:rsidR="00F15527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15527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="00F15527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2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52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15527">
        <w:rPr>
          <w:rFonts w:ascii="Times New Roman" w:hAnsi="Times New Roman" w:cs="Times New Roman"/>
          <w:sz w:val="24"/>
          <w:szCs w:val="24"/>
        </w:rPr>
        <w:t>,</w:t>
      </w:r>
    </w:p>
    <w:p w:rsidR="00F15527" w:rsidRDefault="00F15527" w:rsidP="00F15527">
      <w:pPr>
        <w:pStyle w:val="Tijeloteksta"/>
        <w:numPr>
          <w:ilvl w:val="0"/>
          <w:numId w:val="6"/>
        </w:numPr>
        <w:rPr>
          <w:bCs/>
        </w:rPr>
      </w:pPr>
      <w:r>
        <w:rPr>
          <w:rFonts w:cs="Times New Roman"/>
          <w:bCs/>
          <w:szCs w:val="24"/>
        </w:rPr>
        <w:t xml:space="preserve">Usvojen je </w:t>
      </w:r>
      <w:r>
        <w:rPr>
          <w:bCs/>
        </w:rPr>
        <w:t>Financijski plan Škole za 2022. godinu s projekcijama Financijskog</w:t>
      </w:r>
    </w:p>
    <w:p w:rsidR="00F15527" w:rsidRDefault="00B93B36" w:rsidP="00F15527">
      <w:pPr>
        <w:pStyle w:val="Tijeloteksta"/>
        <w:ind w:left="720"/>
        <w:rPr>
          <w:bCs/>
        </w:rPr>
      </w:pPr>
      <w:r>
        <w:rPr>
          <w:bCs/>
        </w:rPr>
        <w:t xml:space="preserve">      plana </w:t>
      </w:r>
      <w:r w:rsidR="00F15527">
        <w:rPr>
          <w:bCs/>
        </w:rPr>
        <w:t>za 2023. – 2024. godinu,</w:t>
      </w:r>
    </w:p>
    <w:p w:rsidR="00F15527" w:rsidRDefault="00C61F9D" w:rsidP="00F15527">
      <w:pPr>
        <w:pStyle w:val="Tijeloteksta"/>
        <w:numPr>
          <w:ilvl w:val="0"/>
          <w:numId w:val="6"/>
        </w:numPr>
        <w:rPr>
          <w:bCs/>
        </w:rPr>
      </w:pPr>
      <w:r>
        <w:rPr>
          <w:bCs/>
        </w:rPr>
        <w:t>Školski odbor je izdao prethodnu suglasnost</w:t>
      </w:r>
      <w:r w:rsidR="00F15527">
        <w:rPr>
          <w:bCs/>
        </w:rPr>
        <w:t xml:space="preserve"> za zasnivanje radnog odnosa </w:t>
      </w:r>
      <w:r>
        <w:rPr>
          <w:bCs/>
        </w:rPr>
        <w:t>za</w:t>
      </w:r>
      <w:r w:rsidR="00B93B36">
        <w:rPr>
          <w:bCs/>
        </w:rPr>
        <w:t xml:space="preserve"> popunu</w:t>
      </w:r>
      <w:r w:rsidR="00F15527">
        <w:rPr>
          <w:bCs/>
        </w:rPr>
        <w:t xml:space="preserve">       </w:t>
      </w:r>
    </w:p>
    <w:p w:rsidR="00F15527" w:rsidRPr="005F1DB0" w:rsidRDefault="00C61F9D" w:rsidP="00F15527">
      <w:pPr>
        <w:pStyle w:val="Tijeloteksta"/>
        <w:ind w:left="1080"/>
        <w:rPr>
          <w:bCs/>
        </w:rPr>
      </w:pPr>
      <w:r>
        <w:rPr>
          <w:bCs/>
        </w:rPr>
        <w:t>radnog</w:t>
      </w:r>
      <w:r w:rsidR="00F15527">
        <w:rPr>
          <w:bCs/>
        </w:rPr>
        <w:t xml:space="preserve"> mjesta po objavljenom j</w:t>
      </w:r>
      <w:r>
        <w:rPr>
          <w:bCs/>
        </w:rPr>
        <w:t>avnom natječaju od 15.10.</w:t>
      </w:r>
      <w:r w:rsidR="00F15527">
        <w:rPr>
          <w:bCs/>
        </w:rPr>
        <w:t>2021.</w:t>
      </w:r>
      <w:r>
        <w:rPr>
          <w:bCs/>
        </w:rPr>
        <w:t>g. za predloženog kandidata (S.P. iz Senja, VSS, na određeno, puno radno vrijeme, najduže 5 mjeseci od dana zasnivanja radnog odnosa).</w:t>
      </w:r>
    </w:p>
    <w:p w:rsidR="00F15527" w:rsidRDefault="00F15527" w:rsidP="00F15527">
      <w:pPr>
        <w:pStyle w:val="Tijeloteksta"/>
        <w:rPr>
          <w:bCs/>
        </w:rPr>
      </w:pPr>
    </w:p>
    <w:p w:rsidR="00F15527" w:rsidRDefault="00F15527" w:rsidP="00F15527">
      <w:pPr>
        <w:jc w:val="both"/>
        <w:rPr>
          <w:b/>
        </w:rPr>
      </w:pPr>
    </w:p>
    <w:p w:rsidR="00F15527" w:rsidRDefault="00F15527" w:rsidP="00C61F9D">
      <w:pPr>
        <w:jc w:val="both"/>
        <w:rPr>
          <w:b/>
          <w:sz w:val="16"/>
          <w:szCs w:val="16"/>
        </w:rPr>
      </w:pPr>
    </w:p>
    <w:p w:rsidR="00F15527" w:rsidRDefault="00F15527" w:rsidP="00F15527">
      <w:pPr>
        <w:jc w:val="both"/>
        <w:rPr>
          <w:b/>
          <w:sz w:val="16"/>
          <w:szCs w:val="16"/>
        </w:rPr>
      </w:pPr>
    </w:p>
    <w:p w:rsidR="00F15527" w:rsidRDefault="00F15527" w:rsidP="00F15527">
      <w:pPr>
        <w:ind w:left="-57"/>
        <w:jc w:val="both"/>
        <w:rPr>
          <w:b/>
        </w:rPr>
      </w:pPr>
      <w:r>
        <w:t>Završeno u 10,35 sati.</w:t>
      </w:r>
    </w:p>
    <w:p w:rsidR="00F15527" w:rsidRDefault="00F15527" w:rsidP="00F15527">
      <w:pPr>
        <w:jc w:val="both"/>
        <w:rPr>
          <w:b/>
        </w:rPr>
      </w:pPr>
    </w:p>
    <w:p w:rsidR="00F15527" w:rsidRDefault="00F15527" w:rsidP="00F15527">
      <w:pPr>
        <w:jc w:val="both"/>
        <w:rPr>
          <w:b/>
        </w:rPr>
      </w:pPr>
    </w:p>
    <w:p w:rsidR="00B93B36" w:rsidRPr="00AA0F5B" w:rsidRDefault="00B93B36" w:rsidP="00F15527">
      <w:pPr>
        <w:jc w:val="both"/>
        <w:rPr>
          <w:b/>
        </w:rPr>
      </w:pPr>
    </w:p>
    <w:p w:rsidR="00F15527" w:rsidRDefault="00F15527" w:rsidP="00F15527">
      <w:pPr>
        <w:rPr>
          <w:b/>
        </w:rPr>
      </w:pPr>
      <w: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527" w:rsidRDefault="00F15527" w:rsidP="00F15527">
      <w:pPr>
        <w:rPr>
          <w:b/>
        </w:rPr>
      </w:pPr>
      <w:r>
        <w:t xml:space="preserve">     Dean Babić                                                                            Andreja </w:t>
      </w:r>
      <w:proofErr w:type="spellStart"/>
      <w:r>
        <w:t>Kartelo</w:t>
      </w:r>
      <w:proofErr w:type="spellEnd"/>
      <w:r>
        <w:t xml:space="preserve"> Nekić, prof.</w:t>
      </w:r>
    </w:p>
    <w:p w:rsidR="00C61F9D" w:rsidRDefault="00C61F9D" w:rsidP="00F15527">
      <w:pPr>
        <w:pStyle w:val="Naslov1"/>
        <w:jc w:val="both"/>
        <w:rPr>
          <w:b w:val="0"/>
        </w:rPr>
      </w:pPr>
    </w:p>
    <w:p w:rsidR="00C61F9D" w:rsidRDefault="00C61F9D" w:rsidP="00C61F9D"/>
    <w:p w:rsidR="00C61F9D" w:rsidRDefault="00C61F9D" w:rsidP="00C61F9D"/>
    <w:p w:rsidR="00C61F9D" w:rsidRDefault="00C61F9D" w:rsidP="00C61F9D"/>
    <w:p w:rsidR="00C61F9D" w:rsidRDefault="00C61F9D" w:rsidP="00C61F9D"/>
    <w:p w:rsidR="00C61F9D" w:rsidRDefault="00C61F9D" w:rsidP="00C61F9D"/>
    <w:p w:rsidR="00C61F9D" w:rsidRDefault="00C61F9D" w:rsidP="00C61F9D"/>
    <w:p w:rsidR="00C61F9D" w:rsidRDefault="00C61F9D" w:rsidP="00C61F9D"/>
    <w:p w:rsidR="00EE7320" w:rsidRDefault="00EE7320" w:rsidP="00D1796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320" w:rsidRDefault="00EE7320" w:rsidP="00D179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7320" w:rsidRDefault="00EE7320" w:rsidP="00D179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7320" w:rsidRDefault="00EE7320" w:rsidP="00D179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100B" w:rsidRPr="00462E0F" w:rsidRDefault="00CF100B" w:rsidP="00462E0F">
      <w:pPr>
        <w:rPr>
          <w:b/>
        </w:rPr>
      </w:pPr>
    </w:p>
    <w:sectPr w:rsidR="00CF100B" w:rsidRPr="0046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C21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33D5"/>
    <w:multiLevelType w:val="hybridMultilevel"/>
    <w:tmpl w:val="B29E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895"/>
    <w:multiLevelType w:val="hybridMultilevel"/>
    <w:tmpl w:val="5D60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09D0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4013"/>
    <w:multiLevelType w:val="hybridMultilevel"/>
    <w:tmpl w:val="45EE2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6776"/>
    <w:multiLevelType w:val="hybridMultilevel"/>
    <w:tmpl w:val="85D6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046E6"/>
    <w:multiLevelType w:val="hybridMultilevel"/>
    <w:tmpl w:val="BF9EBCF2"/>
    <w:lvl w:ilvl="0" w:tplc="7A0EC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30974"/>
    <w:multiLevelType w:val="hybridMultilevel"/>
    <w:tmpl w:val="AAA4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6"/>
    <w:rsid w:val="0000050C"/>
    <w:rsid w:val="00031A9D"/>
    <w:rsid w:val="00042F45"/>
    <w:rsid w:val="00095C8F"/>
    <w:rsid w:val="001157AC"/>
    <w:rsid w:val="00191FD5"/>
    <w:rsid w:val="001B5628"/>
    <w:rsid w:val="002403D6"/>
    <w:rsid w:val="0028003A"/>
    <w:rsid w:val="00291CC5"/>
    <w:rsid w:val="002B7546"/>
    <w:rsid w:val="002D4A94"/>
    <w:rsid w:val="0034438A"/>
    <w:rsid w:val="00352005"/>
    <w:rsid w:val="003530B2"/>
    <w:rsid w:val="003617E6"/>
    <w:rsid w:val="003624BE"/>
    <w:rsid w:val="004033B3"/>
    <w:rsid w:val="00425E92"/>
    <w:rsid w:val="00462E0F"/>
    <w:rsid w:val="00546354"/>
    <w:rsid w:val="006447FD"/>
    <w:rsid w:val="006452F5"/>
    <w:rsid w:val="00667354"/>
    <w:rsid w:val="006718C8"/>
    <w:rsid w:val="006F4C00"/>
    <w:rsid w:val="00715880"/>
    <w:rsid w:val="007A34BB"/>
    <w:rsid w:val="007E62ED"/>
    <w:rsid w:val="007E740B"/>
    <w:rsid w:val="00824F1B"/>
    <w:rsid w:val="008B19AD"/>
    <w:rsid w:val="00932A7B"/>
    <w:rsid w:val="009752E8"/>
    <w:rsid w:val="009E4AB0"/>
    <w:rsid w:val="00A17A37"/>
    <w:rsid w:val="00A746B7"/>
    <w:rsid w:val="00A83208"/>
    <w:rsid w:val="00A95E85"/>
    <w:rsid w:val="00AD02E0"/>
    <w:rsid w:val="00B37D2F"/>
    <w:rsid w:val="00B64F96"/>
    <w:rsid w:val="00B93B36"/>
    <w:rsid w:val="00BA558C"/>
    <w:rsid w:val="00C55C41"/>
    <w:rsid w:val="00C6078A"/>
    <w:rsid w:val="00C61F9D"/>
    <w:rsid w:val="00C67091"/>
    <w:rsid w:val="00CD5452"/>
    <w:rsid w:val="00CF100B"/>
    <w:rsid w:val="00D1796C"/>
    <w:rsid w:val="00D5198C"/>
    <w:rsid w:val="00E80149"/>
    <w:rsid w:val="00EE7320"/>
    <w:rsid w:val="00F15527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1F21-0E89-4EFB-812F-690E2A1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B64F96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64F96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B64F96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rsid w:val="00B64F96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B64F96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B64F96"/>
    <w:pPr>
      <w:ind w:left="720"/>
      <w:contextualSpacing/>
    </w:pPr>
    <w:rPr>
      <w:b/>
      <w:bCs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E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E92"/>
    <w:rPr>
      <w:rFonts w:ascii="Segoe UI" w:eastAsia="Times New Roman" w:hAnsi="Segoe UI" w:cs="Segoe UI"/>
      <w:bCs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746B7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7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FC3C66C-1333-44A8-81D3-152E525D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2022-03-17T07:29:00Z</cp:lastPrinted>
  <dcterms:created xsi:type="dcterms:W3CDTF">2022-06-02T10:20:00Z</dcterms:created>
  <dcterms:modified xsi:type="dcterms:W3CDTF">2022-06-02T10:21:00Z</dcterms:modified>
</cp:coreProperties>
</file>