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Osnovna škola 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Silvija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Strahimira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Senj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S.Kranjčevića</w:t>
      </w:r>
      <w:proofErr w:type="spellEnd"/>
      <w:proofErr w:type="gram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1, 53270 Senj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>: 600-04/22-03/01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Ur.br.: 2125/22-01-22-01 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Senj, 18.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veljače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2022.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gram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  v</w:t>
      </w:r>
      <w:proofErr w:type="gram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m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Članovima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53.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54.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Osnovne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Silvija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Strahimira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Kranjčevića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Senj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sazivam</w:t>
      </w:r>
      <w:proofErr w:type="spellEnd"/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 </w:t>
      </w:r>
      <w:proofErr w:type="gramStart"/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>SJEDNICU  ŠKOLSKOG</w:t>
      </w:r>
      <w:proofErr w:type="gramEnd"/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ODBORA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održati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CF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E52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23. </w:t>
      </w:r>
      <w:proofErr w:type="spellStart"/>
      <w:proofErr w:type="gramStart"/>
      <w:r w:rsidRPr="00E52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veljače</w:t>
      </w:r>
      <w:proofErr w:type="spellEnd"/>
      <w:r w:rsidRPr="00E52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proofErr w:type="gramEnd"/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>srijeda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), s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početkom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r w:rsidRPr="00E52C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09,00</w:t>
      </w: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sati  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sjedištu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Škole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, u Senju,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S.</w:t>
      </w:r>
      <w:proofErr w:type="gram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S.Kranjčevića</w:t>
      </w:r>
      <w:proofErr w:type="spellEnd"/>
      <w:proofErr w:type="gram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br. 1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sjednicu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predlažem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sljedeći</w:t>
      </w:r>
      <w:proofErr w:type="spellEnd"/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n e v n </w:t>
      </w:r>
      <w:proofErr w:type="spellStart"/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r e </w:t>
      </w:r>
      <w:proofErr w:type="gramStart"/>
      <w:r w:rsidRPr="00E52CF0">
        <w:rPr>
          <w:rFonts w:ascii="Times New Roman" w:hAnsi="Times New Roman" w:cs="Times New Roman"/>
          <w:b/>
          <w:sz w:val="24"/>
          <w:szCs w:val="24"/>
          <w:lang w:val="en-US"/>
        </w:rPr>
        <w:t>d :</w:t>
      </w:r>
      <w:proofErr w:type="gramEnd"/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52CF0" w:rsidRPr="00E52CF0" w:rsidRDefault="00E52CF0" w:rsidP="00E52C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52C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Usvajanje godišnjeg financijskog izvješća – prihoda i rashoda za 2021. godinu,</w:t>
      </w:r>
    </w:p>
    <w:p w:rsidR="00E52CF0" w:rsidRPr="00E52CF0" w:rsidRDefault="00E52CF0" w:rsidP="00E52C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Donošenje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Pravilnika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ostvarivanju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korištenju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vlastitih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prihoda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E52CF0" w:rsidRPr="00E52CF0" w:rsidRDefault="00E52CF0" w:rsidP="00E52C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Kadrovska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problematika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davanje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prethodne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suglasnosti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zasnivanje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radnog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odnosa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popunjavanje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radnih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mjesta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objavljenom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javnom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natječaju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od 27.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siječnja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2022. </w:t>
      </w:r>
      <w:proofErr w:type="spellStart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godine</w:t>
      </w:r>
      <w:proofErr w:type="spellEnd"/>
      <w:r w:rsidRPr="00E52CF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Predsjednica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Školskog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odbora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.  Andreja </w:t>
      </w:r>
      <w:proofErr w:type="spellStart"/>
      <w:r w:rsidRPr="00E52CF0">
        <w:rPr>
          <w:rFonts w:ascii="Times New Roman" w:hAnsi="Times New Roman" w:cs="Times New Roman"/>
          <w:sz w:val="24"/>
          <w:szCs w:val="24"/>
          <w:lang w:val="en-US"/>
        </w:rPr>
        <w:t>Kartelo</w:t>
      </w:r>
      <w:proofErr w:type="spellEnd"/>
      <w:r w:rsidRPr="00E52CF0">
        <w:rPr>
          <w:rFonts w:ascii="Times New Roman" w:hAnsi="Times New Roman" w:cs="Times New Roman"/>
          <w:sz w:val="24"/>
          <w:szCs w:val="24"/>
          <w:lang w:val="en-US"/>
        </w:rPr>
        <w:t xml:space="preserve"> Nekić, prof.</w:t>
      </w:r>
    </w:p>
    <w:p w:rsidR="00E52CF0" w:rsidRPr="00E52CF0" w:rsidRDefault="00E52CF0" w:rsidP="00E5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7FB" w:rsidRDefault="00E52CF0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F6776"/>
    <w:multiLevelType w:val="hybridMultilevel"/>
    <w:tmpl w:val="85D6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F0"/>
    <w:rsid w:val="00DC6071"/>
    <w:rsid w:val="00E52CF0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F343-A120-4266-A29D-DFE6D37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2022-06-02T10:17:00Z</dcterms:created>
  <dcterms:modified xsi:type="dcterms:W3CDTF">2022-06-02T10:17:00Z</dcterms:modified>
</cp:coreProperties>
</file>