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A45" w:rsidRDefault="00BD520D">
      <w:pPr>
        <w:spacing w:after="137" w:line="262" w:lineRule="auto"/>
        <w:ind w:left="-5"/>
        <w:jc w:val="left"/>
      </w:pPr>
      <w:r>
        <w:rPr>
          <w:b/>
        </w:rPr>
        <w:t xml:space="preserve">Školska ustanova: OSNOVNA ŠKOLA SILVIJA STRAHIMIRA KRANJČEVIĆA SENJ </w:t>
      </w:r>
    </w:p>
    <w:p w:rsidR="00A44A45" w:rsidRDefault="00722BC8">
      <w:pPr>
        <w:ind w:left="-5"/>
      </w:pPr>
      <w:r>
        <w:t xml:space="preserve">Ime i prezime zaposlenika: ____________________________________________________ </w:t>
      </w:r>
    </w:p>
    <w:p w:rsidR="00A44A45" w:rsidRDefault="00722BC8">
      <w:pPr>
        <w:spacing w:after="7"/>
        <w:ind w:left="-5"/>
      </w:pPr>
      <w:r>
        <w:t xml:space="preserve">Mjesto i adresa stanovanja zaposlenika </w:t>
      </w:r>
    </w:p>
    <w:p w:rsidR="00A44A45" w:rsidRDefault="00722BC8">
      <w:pPr>
        <w:ind w:left="-5"/>
      </w:pPr>
      <w:r>
        <w:t xml:space="preserve">(prebivalište/boravište):_______________________________________________________ </w:t>
      </w:r>
    </w:p>
    <w:p w:rsidR="00A44A45" w:rsidRDefault="00722BC8">
      <w:pPr>
        <w:ind w:left="-5"/>
      </w:pPr>
      <w:r>
        <w:t xml:space="preserve">Mjesto rada zaposlenika: _____________________________________________________ </w:t>
      </w:r>
    </w:p>
    <w:p w:rsidR="00A44A45" w:rsidRDefault="00722BC8">
      <w:pPr>
        <w:spacing w:after="155" w:line="259" w:lineRule="auto"/>
        <w:ind w:left="0" w:firstLine="0"/>
        <w:jc w:val="left"/>
      </w:pPr>
      <w:r>
        <w:t xml:space="preserve"> </w:t>
      </w:r>
    </w:p>
    <w:p w:rsidR="00A44A45" w:rsidRDefault="00722BC8">
      <w:pPr>
        <w:spacing w:after="144" w:line="240" w:lineRule="auto"/>
        <w:ind w:left="0" w:firstLine="0"/>
        <w:jc w:val="center"/>
      </w:pPr>
      <w:r>
        <w:rPr>
          <w:b/>
          <w:sz w:val="24"/>
        </w:rPr>
        <w:t xml:space="preserve">IZJAVA ZAPOSLENIKA O NAČINU DOLASKA NA POSAO I POVRATKA S POSLA  </w:t>
      </w:r>
    </w:p>
    <w:p w:rsidR="00A44A45" w:rsidRDefault="00722BC8">
      <w:pPr>
        <w:spacing w:after="136" w:line="259" w:lineRule="auto"/>
        <w:ind w:left="0" w:firstLine="0"/>
        <w:jc w:val="left"/>
      </w:pPr>
      <w:r>
        <w:t xml:space="preserve"> </w:t>
      </w:r>
    </w:p>
    <w:p w:rsidR="00A44A45" w:rsidRDefault="00722BC8">
      <w:pPr>
        <w:ind w:left="-5"/>
      </w:pPr>
      <w:r>
        <w:t xml:space="preserve">kojom ja, _____________________________________________ pod punom </w:t>
      </w:r>
      <w:r>
        <w:rPr>
          <w:b/>
        </w:rPr>
        <w:t>kaznenom i materijalnom odgovornošću</w:t>
      </w:r>
      <w:r>
        <w:t xml:space="preserve"> pot</w:t>
      </w:r>
      <w:r>
        <w:t xml:space="preserve">vrđujem da na posao dolazim i vraćam se s posla na slijedeći način (zaokružiti i dopuniti): </w:t>
      </w:r>
    </w:p>
    <w:p w:rsidR="00A44A45" w:rsidRDefault="00722BC8">
      <w:pPr>
        <w:spacing w:after="137" w:line="259" w:lineRule="auto"/>
        <w:ind w:left="0" w:firstLine="0"/>
        <w:jc w:val="left"/>
      </w:pPr>
      <w:r>
        <w:t xml:space="preserve"> </w:t>
      </w:r>
    </w:p>
    <w:p w:rsidR="00A44A45" w:rsidRDefault="00722BC8">
      <w:pPr>
        <w:spacing w:after="137" w:line="262" w:lineRule="auto"/>
        <w:ind w:left="-5"/>
        <w:jc w:val="left"/>
      </w:pPr>
      <w:r>
        <w:rPr>
          <w:b/>
        </w:rPr>
        <w:t xml:space="preserve">1. MJESNI JAVNI PRIJEVOZ U MJESTU STANOVANJA </w:t>
      </w:r>
    </w:p>
    <w:p w:rsidR="00A44A45" w:rsidRPr="00BD520D" w:rsidRDefault="00722BC8" w:rsidP="00BD520D">
      <w:pPr>
        <w:spacing w:after="171" w:line="262" w:lineRule="auto"/>
        <w:ind w:left="-5" w:right="-8"/>
        <w:rPr>
          <w:i/>
        </w:rPr>
      </w:pPr>
      <w:r>
        <w:rPr>
          <w:i/>
        </w:rPr>
        <w:t>(Zaposlenik ostvaruje pravo na naknadu troškova mjesnog</w:t>
      </w:r>
      <w:r w:rsidR="00BD520D">
        <w:rPr>
          <w:i/>
        </w:rPr>
        <w:t xml:space="preserve"> prijevoza za dolazak na posao i </w:t>
      </w:r>
      <w:r>
        <w:rPr>
          <w:i/>
        </w:rPr>
        <w:t>povratak s posla ukoliko je</w:t>
      </w:r>
      <w:r>
        <w:rPr>
          <w:i/>
        </w:rPr>
        <w:t xml:space="preserve"> njegova adresa stanovanja (prebivalište/boravište) udaljena više od 2 km od škole u kojoj radi ili stanice međumjesnog prijevoza kada isti koristi). </w:t>
      </w:r>
    </w:p>
    <w:p w:rsidR="00A44A45" w:rsidRDefault="00722BC8">
      <w:pPr>
        <w:numPr>
          <w:ilvl w:val="0"/>
          <w:numId w:val="1"/>
        </w:numPr>
        <w:ind w:hanging="283"/>
      </w:pPr>
      <w:r>
        <w:t>Koristim organizirani javni mjesni prijevoz koji mi omogućuje redoviti dolazak na posao u vremenskim  okv</w:t>
      </w:r>
      <w:r>
        <w:t xml:space="preserve">irima definiranim čl. 65. st. 11. TKU-a kupnjom godišnje/mjesečne/ pojedinačne karte. </w:t>
      </w:r>
    </w:p>
    <w:p w:rsidR="00A44A45" w:rsidRDefault="00722BC8">
      <w:pPr>
        <w:numPr>
          <w:ilvl w:val="0"/>
          <w:numId w:val="1"/>
        </w:numPr>
        <w:spacing w:after="169"/>
        <w:ind w:hanging="283"/>
      </w:pPr>
      <w:r>
        <w:t xml:space="preserve">Ne koristim organizirani javni mjesni prijevoz, jer: </w:t>
      </w:r>
    </w:p>
    <w:p w:rsidR="00BD520D" w:rsidRDefault="00722BC8">
      <w:pPr>
        <w:numPr>
          <w:ilvl w:val="1"/>
          <w:numId w:val="1"/>
        </w:numPr>
        <w:spacing w:after="10"/>
      </w:pPr>
      <w:r>
        <w:t>to ne želim, već na posao odnosno do stanice međumjesnog prijevoza dolazim u</w:t>
      </w:r>
    </w:p>
    <w:p w:rsidR="00A44A45" w:rsidRDefault="00BD520D" w:rsidP="00BD520D">
      <w:pPr>
        <w:spacing w:after="10"/>
        <w:ind w:left="730" w:firstLine="0"/>
      </w:pPr>
      <w:r>
        <w:t xml:space="preserve">         </w:t>
      </w:r>
      <w:r w:rsidR="00722BC8">
        <w:t xml:space="preserve">  </w:t>
      </w:r>
      <w:r w:rsidR="00722BC8">
        <w:t xml:space="preserve">vlastitom organizaciji  (osobnim automobilom ili na neki drugi način); </w:t>
      </w:r>
    </w:p>
    <w:p w:rsidR="00A44A45" w:rsidRDefault="00722BC8">
      <w:pPr>
        <w:numPr>
          <w:ilvl w:val="1"/>
          <w:numId w:val="1"/>
        </w:numPr>
        <w:spacing w:after="0"/>
      </w:pPr>
      <w:r>
        <w:t xml:space="preserve">mi ne omogućuje redoviti dolazak na posao u vremenskim okvirima definiranim  </w:t>
      </w:r>
      <w:r>
        <w:tab/>
        <w:t xml:space="preserve">člankom 65. st. 11. TKU-a. </w:t>
      </w:r>
    </w:p>
    <w:p w:rsidR="00A44A45" w:rsidRDefault="00722BC8">
      <w:pPr>
        <w:spacing w:after="0" w:line="259" w:lineRule="auto"/>
        <w:ind w:left="0" w:firstLine="0"/>
        <w:jc w:val="left"/>
      </w:pPr>
      <w:r>
        <w:t xml:space="preserve"> </w:t>
      </w:r>
    </w:p>
    <w:p w:rsidR="00A44A45" w:rsidRDefault="00722BC8">
      <w:pPr>
        <w:numPr>
          <w:ilvl w:val="0"/>
          <w:numId w:val="1"/>
        </w:numPr>
        <w:spacing w:after="0"/>
        <w:ind w:hanging="283"/>
      </w:pPr>
      <w:r>
        <w:t xml:space="preserve">U mom mjestu stanovanja ne postoji organizirani javni mjesni prijevoz. </w:t>
      </w:r>
    </w:p>
    <w:p w:rsidR="00A44A45" w:rsidRDefault="00722BC8">
      <w:pPr>
        <w:spacing w:after="175" w:line="259" w:lineRule="auto"/>
        <w:ind w:left="0" w:firstLine="0"/>
        <w:jc w:val="left"/>
      </w:pPr>
      <w:r>
        <w:t xml:space="preserve"> </w:t>
      </w:r>
    </w:p>
    <w:p w:rsidR="00A44A45" w:rsidRDefault="00722BC8">
      <w:pPr>
        <w:numPr>
          <w:ilvl w:val="0"/>
          <w:numId w:val="2"/>
        </w:numPr>
        <w:spacing w:after="175" w:line="262" w:lineRule="auto"/>
        <w:ind w:hanging="247"/>
        <w:jc w:val="left"/>
      </w:pPr>
      <w:r>
        <w:rPr>
          <w:b/>
        </w:rPr>
        <w:t>ME</w:t>
      </w:r>
      <w:r>
        <w:rPr>
          <w:b/>
        </w:rPr>
        <w:t xml:space="preserve">ĐUMJESNI JAVNI PRIJEVOZ </w:t>
      </w:r>
    </w:p>
    <w:p w:rsidR="00A44A45" w:rsidRDefault="00722BC8">
      <w:pPr>
        <w:spacing w:after="171" w:line="262" w:lineRule="auto"/>
        <w:ind w:left="-5" w:right="-8"/>
      </w:pPr>
      <w:r>
        <w:rPr>
          <w:i/>
        </w:rPr>
        <w:t xml:space="preserve">(Zaposlenik ostvaruje pravo na naknadu troškova međumjesnog prijevoza za dolazak na posao i povratak s posla ukoliko je njegovo prebivalište/boravište (mjesto stanovanja) različito od mjesta rada i udaljeno više od 2 km). </w:t>
      </w:r>
    </w:p>
    <w:p w:rsidR="00A44A45" w:rsidRDefault="00722BC8">
      <w:pPr>
        <w:numPr>
          <w:ilvl w:val="1"/>
          <w:numId w:val="2"/>
        </w:numPr>
        <w:spacing w:after="163"/>
        <w:ind w:hanging="283"/>
      </w:pPr>
      <w:r>
        <w:t>Između m</w:t>
      </w:r>
      <w:r>
        <w:t xml:space="preserve">og mjesta stanovanja i mjesta rada postoji organizirani javni međumjesni  prijevoz koji mi omogućuje redoviti dolazak na posao u vremenskim okvirima  definiranim čl. 65. st. 11. TKU-a i koristim ga kupnjom godišnje/mjesečne/ pojedinačne  karte. </w:t>
      </w:r>
    </w:p>
    <w:p w:rsidR="00A44A45" w:rsidRDefault="00722BC8">
      <w:pPr>
        <w:numPr>
          <w:ilvl w:val="1"/>
          <w:numId w:val="2"/>
        </w:numPr>
        <w:spacing w:after="175"/>
        <w:ind w:hanging="283"/>
      </w:pPr>
      <w:r>
        <w:t>Između mog</w:t>
      </w:r>
      <w:r>
        <w:t xml:space="preserve"> mjesta stanovanja i mjesta rada postoji organizirani javni međumjesni  </w:t>
      </w:r>
      <w:r>
        <w:tab/>
        <w:t xml:space="preserve">prijevoz kojeg ne  koristim, jer: </w:t>
      </w:r>
    </w:p>
    <w:p w:rsidR="00A44A45" w:rsidRDefault="00722BC8">
      <w:pPr>
        <w:numPr>
          <w:ilvl w:val="2"/>
          <w:numId w:val="2"/>
        </w:numPr>
        <w:spacing w:after="11"/>
      </w:pPr>
      <w:r>
        <w:t xml:space="preserve">to ne želim već na posao dolazim u vlastitoj organizaciji (osobnim   </w:t>
      </w:r>
      <w:r>
        <w:tab/>
        <w:t xml:space="preserve"> </w:t>
      </w:r>
      <w:r>
        <w:tab/>
        <w:t xml:space="preserve">automobilom ili na neki drugi način); </w:t>
      </w:r>
    </w:p>
    <w:p w:rsidR="00A44A45" w:rsidRDefault="00722BC8">
      <w:pPr>
        <w:numPr>
          <w:ilvl w:val="2"/>
          <w:numId w:val="2"/>
        </w:numPr>
        <w:spacing w:after="0"/>
      </w:pPr>
      <w:r>
        <w:t xml:space="preserve">mi </w:t>
      </w:r>
      <w:r>
        <w:rPr>
          <w:b/>
        </w:rPr>
        <w:t>ne</w:t>
      </w:r>
      <w:r>
        <w:t xml:space="preserve"> omogućuje redoviti dolazak na p</w:t>
      </w:r>
      <w:r>
        <w:t xml:space="preserve">osao u vremenskim okvirima   </w:t>
      </w:r>
      <w:r>
        <w:tab/>
        <w:t xml:space="preserve"> </w:t>
      </w:r>
      <w:r>
        <w:tab/>
        <w:t xml:space="preserve">definiranim čl. 65. st. 11. TKU-a. </w:t>
      </w:r>
    </w:p>
    <w:p w:rsidR="00A44A45" w:rsidRDefault="00722BC8">
      <w:pPr>
        <w:spacing w:after="1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A44A45" w:rsidRDefault="00722BC8" w:rsidP="00BD520D">
      <w:pPr>
        <w:numPr>
          <w:ilvl w:val="1"/>
          <w:numId w:val="2"/>
        </w:numPr>
        <w:ind w:hanging="283"/>
        <w:jc w:val="left"/>
      </w:pPr>
      <w:r>
        <w:t xml:space="preserve">Između mog mjesta stanovanja i mjesta rada </w:t>
      </w:r>
      <w:r w:rsidR="00BD520D">
        <w:t xml:space="preserve">ne postoji organizirani javni </w:t>
      </w:r>
      <w:r>
        <w:t xml:space="preserve">međumjesni prijevoz.  </w:t>
      </w:r>
    </w:p>
    <w:p w:rsidR="00A44A45" w:rsidRDefault="00722BC8">
      <w:pPr>
        <w:spacing w:after="0" w:line="259" w:lineRule="auto"/>
        <w:ind w:left="0" w:firstLine="0"/>
        <w:jc w:val="left"/>
      </w:pPr>
      <w:r>
        <w:t xml:space="preserve"> </w:t>
      </w:r>
    </w:p>
    <w:p w:rsidR="00A44A45" w:rsidRDefault="00722BC8">
      <w:pPr>
        <w:numPr>
          <w:ilvl w:val="0"/>
          <w:numId w:val="2"/>
        </w:numPr>
        <w:spacing w:after="137" w:line="262" w:lineRule="auto"/>
        <w:ind w:hanging="247"/>
        <w:jc w:val="left"/>
      </w:pPr>
      <w:r>
        <w:rPr>
          <w:b/>
        </w:rPr>
        <w:lastRenderedPageBreak/>
        <w:t xml:space="preserve">MJESNI JAVNI PRIJEVOZ U MJESTU RADA </w:t>
      </w:r>
    </w:p>
    <w:p w:rsidR="00A44A45" w:rsidRDefault="00722BC8">
      <w:pPr>
        <w:spacing w:after="139" w:line="262" w:lineRule="auto"/>
        <w:ind w:left="-5" w:right="-8"/>
      </w:pPr>
      <w:r>
        <w:rPr>
          <w:i/>
        </w:rPr>
        <w:t xml:space="preserve">(Zaposlenik čije se mjesto rada razlikuje od mjesta stanovanja ostvaruje pravo i naknadu troškova mjesnog  prijevoza u mjestu rada, ukoliko od stanice međumjesnog prijevoza do mjesta rada ima više od 2 km). </w:t>
      </w:r>
    </w:p>
    <w:p w:rsidR="00A44A45" w:rsidRDefault="00722BC8">
      <w:pPr>
        <w:numPr>
          <w:ilvl w:val="1"/>
          <w:numId w:val="2"/>
        </w:numPr>
        <w:ind w:hanging="283"/>
      </w:pPr>
      <w:r>
        <w:t>Koristim organizirani javni mjesni prijevoz koji</w:t>
      </w:r>
      <w:r>
        <w:t xml:space="preserve"> mi omogućuje redoviti dolazak na  posao u vremenskim  okvirima definiranim čl. 65. st. 11. TKU-a kupnjom  godišnje/mjesečne/ pojedinačne karte. </w:t>
      </w:r>
    </w:p>
    <w:p w:rsidR="00A44A45" w:rsidRDefault="00722BC8">
      <w:pPr>
        <w:numPr>
          <w:ilvl w:val="1"/>
          <w:numId w:val="2"/>
        </w:numPr>
        <w:spacing w:after="178"/>
        <w:ind w:hanging="283"/>
      </w:pPr>
      <w:r>
        <w:t xml:space="preserve">Ne koristim organizirani javni mjesni prijevoz, jer: </w:t>
      </w:r>
    </w:p>
    <w:p w:rsidR="00BD520D" w:rsidRDefault="00722BC8">
      <w:pPr>
        <w:numPr>
          <w:ilvl w:val="2"/>
          <w:numId w:val="2"/>
        </w:numPr>
        <w:spacing w:after="0" w:line="269" w:lineRule="auto"/>
      </w:pPr>
      <w:r>
        <w:t>to ne želim, već od stanice međumjesnog prijevoza do pos</w:t>
      </w:r>
      <w:r>
        <w:t xml:space="preserve">la dolazim u   </w:t>
      </w:r>
      <w:r>
        <w:tab/>
        <w:t xml:space="preserve"> </w:t>
      </w:r>
      <w:r>
        <w:tab/>
        <w:t>vlastitoj organizaciji (osobnim automobilom</w:t>
      </w:r>
      <w:r w:rsidR="00BD520D">
        <w:t xml:space="preserve"> ili na neki drugi način);   </w:t>
      </w:r>
      <w:r w:rsidR="00BD520D">
        <w:tab/>
        <w:t xml:space="preserve"> </w:t>
      </w:r>
    </w:p>
    <w:p w:rsidR="00A44A45" w:rsidRDefault="00722BC8">
      <w:pPr>
        <w:numPr>
          <w:ilvl w:val="2"/>
          <w:numId w:val="2"/>
        </w:numPr>
        <w:spacing w:after="0" w:line="269" w:lineRule="auto"/>
      </w:pPr>
      <w:r>
        <w:t xml:space="preserve">mi ne omogućuje redoviti dolazak na posao u vremenskim okvirima   </w:t>
      </w:r>
      <w:r>
        <w:tab/>
        <w:t xml:space="preserve"> </w:t>
      </w:r>
      <w:r>
        <w:tab/>
        <w:t>defin</w:t>
      </w:r>
      <w:r w:rsidR="00BD520D">
        <w:t>iranim člankom 65. stavkom 11.</w:t>
      </w:r>
      <w:r>
        <w:t xml:space="preserve">TKU-a. </w:t>
      </w:r>
    </w:p>
    <w:p w:rsidR="00A44A45" w:rsidRDefault="00722BC8">
      <w:pPr>
        <w:spacing w:after="0" w:line="259" w:lineRule="auto"/>
        <w:ind w:left="0" w:firstLine="0"/>
        <w:jc w:val="left"/>
      </w:pPr>
      <w:r>
        <w:t xml:space="preserve"> </w:t>
      </w:r>
    </w:p>
    <w:p w:rsidR="00A44A45" w:rsidRDefault="00722BC8">
      <w:pPr>
        <w:numPr>
          <w:ilvl w:val="1"/>
          <w:numId w:val="2"/>
        </w:numPr>
        <w:ind w:hanging="283"/>
      </w:pPr>
      <w:r>
        <w:t>U mom mjestu rada ne postoji organizirani jav</w:t>
      </w:r>
      <w:r>
        <w:t xml:space="preserve">ni mjesni prijevoz. </w:t>
      </w:r>
      <w:bookmarkStart w:id="0" w:name="_GoBack"/>
      <w:bookmarkEnd w:id="0"/>
    </w:p>
    <w:p w:rsidR="00A44A45" w:rsidRDefault="00722BC8">
      <w:pPr>
        <w:spacing w:after="137" w:line="259" w:lineRule="auto"/>
        <w:ind w:left="0" w:firstLine="0"/>
        <w:jc w:val="left"/>
      </w:pPr>
      <w:r>
        <w:t xml:space="preserve"> </w:t>
      </w:r>
    </w:p>
    <w:p w:rsidR="00A44A45" w:rsidRDefault="00722BC8">
      <w:pPr>
        <w:numPr>
          <w:ilvl w:val="0"/>
          <w:numId w:val="2"/>
        </w:numPr>
        <w:spacing w:after="137" w:line="262" w:lineRule="auto"/>
        <w:ind w:hanging="247"/>
        <w:jc w:val="left"/>
      </w:pPr>
      <w:r>
        <w:rPr>
          <w:b/>
        </w:rPr>
        <w:t xml:space="preserve">JAVNI PRIJEVOZ NIJE ORGANIZIRAN NA DIJELU UDALJENOSTI </w:t>
      </w:r>
    </w:p>
    <w:p w:rsidR="00A44A45" w:rsidRDefault="00722BC8">
      <w:pPr>
        <w:ind w:left="-5"/>
      </w:pPr>
      <w:r>
        <w:t>Navesti broj km za dio udaljenosti na kojemu nije organiziran javni prijevoz _______________i to na relaciji od (adresa)_____________________ do (adresa) ________________________</w:t>
      </w:r>
      <w:r>
        <w:t xml:space="preserve">. </w:t>
      </w:r>
    </w:p>
    <w:p w:rsidR="00A44A45" w:rsidRDefault="00722BC8">
      <w:pPr>
        <w:spacing w:after="136" w:line="259" w:lineRule="auto"/>
        <w:ind w:left="0" w:firstLine="0"/>
        <w:jc w:val="left"/>
      </w:pPr>
      <w:r>
        <w:t xml:space="preserve"> </w:t>
      </w:r>
    </w:p>
    <w:p w:rsidR="00A44A45" w:rsidRDefault="00722BC8">
      <w:pPr>
        <w:numPr>
          <w:ilvl w:val="0"/>
          <w:numId w:val="2"/>
        </w:numPr>
        <w:spacing w:after="137" w:line="262" w:lineRule="auto"/>
        <w:ind w:hanging="247"/>
        <w:jc w:val="left"/>
      </w:pPr>
      <w:r>
        <w:rPr>
          <w:b/>
        </w:rPr>
        <w:t xml:space="preserve">OD MOJE ADRESE STANOVANJA (PREBIVALIŠTE/BORAVIŠTA) DO MJESTA RADA MANJE JE OD 2 KM NAJKRAĆOM PJEŠAČKOM RUTOM. </w:t>
      </w:r>
    </w:p>
    <w:p w:rsidR="00A44A45" w:rsidRDefault="00722BC8">
      <w:pPr>
        <w:spacing w:after="177" w:line="259" w:lineRule="auto"/>
        <w:ind w:left="0" w:firstLine="0"/>
        <w:jc w:val="left"/>
      </w:pPr>
      <w:r>
        <w:rPr>
          <w:b/>
        </w:rPr>
        <w:t xml:space="preserve"> </w:t>
      </w:r>
    </w:p>
    <w:p w:rsidR="00A44A45" w:rsidRDefault="00722BC8">
      <w:pPr>
        <w:numPr>
          <w:ilvl w:val="0"/>
          <w:numId w:val="2"/>
        </w:numPr>
        <w:spacing w:after="175" w:line="262" w:lineRule="auto"/>
        <w:ind w:hanging="247"/>
        <w:jc w:val="left"/>
      </w:pPr>
      <w:r>
        <w:rPr>
          <w:b/>
        </w:rPr>
        <w:t xml:space="preserve">ZAPOSLENIK SAM NA KOJEG SE NE ODNOSI OGRANIČENJE OD 2 KM, JER: </w:t>
      </w:r>
    </w:p>
    <w:p w:rsidR="00A44A45" w:rsidRDefault="00722BC8">
      <w:pPr>
        <w:numPr>
          <w:ilvl w:val="0"/>
          <w:numId w:val="3"/>
        </w:numPr>
        <w:spacing w:after="167"/>
        <w:ind w:hanging="271"/>
      </w:pPr>
      <w:r>
        <w:t xml:space="preserve">imam navršenu 58. godinu i kupujem godišnju/mjesečnu/ pojedinačnu kartu; </w:t>
      </w:r>
    </w:p>
    <w:p w:rsidR="00A44A45" w:rsidRDefault="00722BC8">
      <w:pPr>
        <w:numPr>
          <w:ilvl w:val="0"/>
          <w:numId w:val="3"/>
        </w:numPr>
        <w:spacing w:after="168"/>
        <w:ind w:hanging="271"/>
      </w:pPr>
      <w:r>
        <w:t xml:space="preserve">imam tjelesno oštećenje od 100% utvrđeno rješenjem nadležnog tijela; </w:t>
      </w:r>
    </w:p>
    <w:p w:rsidR="00A44A45" w:rsidRDefault="00722BC8">
      <w:pPr>
        <w:numPr>
          <w:ilvl w:val="0"/>
          <w:numId w:val="3"/>
        </w:numPr>
        <w:ind w:hanging="271"/>
      </w:pPr>
      <w:r>
        <w:t xml:space="preserve">imam tjelesno oštećenje donjih ekstremiteta od najmanje 60% utvrđeno rješenjem nadležnog tijela. </w:t>
      </w:r>
    </w:p>
    <w:p w:rsidR="00A44A45" w:rsidRDefault="00722BC8">
      <w:pPr>
        <w:spacing w:after="136" w:line="259" w:lineRule="auto"/>
        <w:ind w:left="0" w:firstLine="0"/>
        <w:jc w:val="left"/>
      </w:pPr>
      <w:r>
        <w:t xml:space="preserve"> </w:t>
      </w:r>
    </w:p>
    <w:p w:rsidR="00A44A45" w:rsidRDefault="00722BC8">
      <w:pPr>
        <w:spacing w:after="0" w:line="262" w:lineRule="auto"/>
        <w:ind w:left="-5"/>
        <w:jc w:val="left"/>
      </w:pPr>
      <w:r>
        <w:rPr>
          <w:b/>
        </w:rPr>
        <w:t>Napomena zaposlenika:</w:t>
      </w:r>
      <w:r>
        <w:t xml:space="preserve"> </w:t>
      </w:r>
    </w:p>
    <w:p w:rsidR="00A44A45" w:rsidRDefault="00722BC8">
      <w:pPr>
        <w:spacing w:after="0"/>
        <w:ind w:left="-5"/>
      </w:pPr>
      <w:r>
        <w:t>_______________________________________________________________</w:t>
      </w:r>
      <w:r>
        <w:t>___________</w:t>
      </w:r>
    </w:p>
    <w:p w:rsidR="00A44A45" w:rsidRDefault="00722BC8">
      <w:pPr>
        <w:ind w:left="-5"/>
      </w:pPr>
      <w:r>
        <w:t xml:space="preserve">__________________________________________________________________________ </w:t>
      </w:r>
    </w:p>
    <w:p w:rsidR="00A44A45" w:rsidRDefault="00722BC8">
      <w:pPr>
        <w:spacing w:after="139" w:line="259" w:lineRule="auto"/>
        <w:ind w:left="0" w:firstLine="0"/>
        <w:jc w:val="left"/>
      </w:pPr>
      <w:r>
        <w:t xml:space="preserve"> </w:t>
      </w:r>
    </w:p>
    <w:p w:rsidR="00A44A45" w:rsidRDefault="00722BC8">
      <w:pPr>
        <w:ind w:left="-5"/>
      </w:pPr>
      <w:r>
        <w:t>Ova Izjava služi kao osnova za isplatu naknade troškova prijevoza za dolazak na posao i povratak s posla po članku 65</w:t>
      </w:r>
      <w:r>
        <w:t xml:space="preserve">. Temeljnog kolektivnog ugovora za službenike i namještenike u javnim službama (NN 56/22) i ne može se upotrijebiti u druge svrhe. </w:t>
      </w:r>
    </w:p>
    <w:p w:rsidR="00A44A45" w:rsidRDefault="00722BC8">
      <w:pPr>
        <w:spacing w:after="139" w:line="259" w:lineRule="auto"/>
        <w:ind w:left="0" w:firstLine="0"/>
        <w:jc w:val="left"/>
      </w:pPr>
      <w:r>
        <w:t xml:space="preserve"> </w:t>
      </w:r>
    </w:p>
    <w:p w:rsidR="00A44A45" w:rsidRDefault="00BD520D">
      <w:pPr>
        <w:ind w:left="-5"/>
      </w:pPr>
      <w:r>
        <w:t>U Senju</w:t>
      </w:r>
      <w:r w:rsidR="00722BC8">
        <w:t xml:space="preserve">, dana ____________________. godine.                                  </w:t>
      </w:r>
      <w:r>
        <w:t>______</w:t>
      </w:r>
      <w:r w:rsidR="00722BC8">
        <w:t xml:space="preserve">__________________ </w:t>
      </w:r>
    </w:p>
    <w:p w:rsidR="00A44A45" w:rsidRDefault="00722BC8">
      <w:pPr>
        <w:spacing w:after="10" w:line="383" w:lineRule="auto"/>
        <w:ind w:left="0" w:firstLine="7295"/>
        <w:jc w:val="left"/>
      </w:pPr>
      <w:r>
        <w:rPr>
          <w:sz w:val="20"/>
        </w:rPr>
        <w:t xml:space="preserve">(potpis zaposlenika) </w:t>
      </w:r>
      <w:r>
        <w:rPr>
          <w:b/>
        </w:rPr>
        <w:t>PRIVI</w:t>
      </w:r>
      <w:r>
        <w:rPr>
          <w:b/>
        </w:rPr>
        <w:t xml:space="preserve">CI: </w:t>
      </w:r>
    </w:p>
    <w:p w:rsidR="00A44A45" w:rsidRDefault="00722BC8">
      <w:pPr>
        <w:spacing w:after="166"/>
        <w:ind w:left="176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397</wp:posOffset>
            </wp:positionV>
            <wp:extent cx="210312" cy="156972"/>
            <wp:effectExtent l="0" t="0" r="0" b="0"/>
            <wp:wrapNone/>
            <wp:docPr id="335" name="Picture 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Picture 3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Udaljenost na temelju kartografske podloge Google </w:t>
      </w:r>
      <w:proofErr w:type="spellStart"/>
      <w:r>
        <w:t>maps</w:t>
      </w:r>
      <w:proofErr w:type="spellEnd"/>
      <w:r>
        <w:t xml:space="preserve"> </w:t>
      </w:r>
    </w:p>
    <w:p w:rsidR="00A44A45" w:rsidRDefault="00722BC8">
      <w:pPr>
        <w:spacing w:after="0"/>
        <w:ind w:left="176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-23784</wp:posOffset>
            </wp:positionV>
            <wp:extent cx="210312" cy="156972"/>
            <wp:effectExtent l="0" t="0" r="0" b="0"/>
            <wp:wrapNone/>
            <wp:docPr id="340" name="Picture 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Picture 3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Preslika osobne iskaznice ili prijave o boravištu.  </w:t>
      </w:r>
    </w:p>
    <w:p w:rsidR="00A44A45" w:rsidRDefault="00722BC8">
      <w:pPr>
        <w:spacing w:after="0" w:line="259" w:lineRule="auto"/>
        <w:ind w:left="0" w:firstLine="0"/>
        <w:jc w:val="left"/>
      </w:pPr>
      <w:r>
        <w:t xml:space="preserve"> </w:t>
      </w:r>
    </w:p>
    <w:sectPr w:rsidR="00A44A45" w:rsidSect="00BD520D">
      <w:pgSz w:w="11906" w:h="16838"/>
      <w:pgMar w:top="854" w:right="1133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A6D53"/>
    <w:multiLevelType w:val="hybridMultilevel"/>
    <w:tmpl w:val="C19E6904"/>
    <w:lvl w:ilvl="0" w:tplc="29D8B6D6">
      <w:start w:val="1"/>
      <w:numFmt w:val="upperLetter"/>
      <w:lvlText w:val="%1."/>
      <w:lvlJc w:val="left"/>
      <w:pPr>
        <w:ind w:left="8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3E3554">
      <w:start w:val="1"/>
      <w:numFmt w:val="bullet"/>
      <w:lvlText w:val="-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8A48C8">
      <w:start w:val="1"/>
      <w:numFmt w:val="bullet"/>
      <w:lvlText w:val="▪"/>
      <w:lvlJc w:val="left"/>
      <w:pPr>
        <w:ind w:left="2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5CAE96">
      <w:start w:val="1"/>
      <w:numFmt w:val="bullet"/>
      <w:lvlText w:val="•"/>
      <w:lvlJc w:val="left"/>
      <w:pPr>
        <w:ind w:left="3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86E64C">
      <w:start w:val="1"/>
      <w:numFmt w:val="bullet"/>
      <w:lvlText w:val="o"/>
      <w:lvlJc w:val="left"/>
      <w:pPr>
        <w:ind w:left="3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84B258">
      <w:start w:val="1"/>
      <w:numFmt w:val="bullet"/>
      <w:lvlText w:val="▪"/>
      <w:lvlJc w:val="left"/>
      <w:pPr>
        <w:ind w:left="4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C8C07C">
      <w:start w:val="1"/>
      <w:numFmt w:val="bullet"/>
      <w:lvlText w:val="•"/>
      <w:lvlJc w:val="left"/>
      <w:pPr>
        <w:ind w:left="5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70B2B4">
      <w:start w:val="1"/>
      <w:numFmt w:val="bullet"/>
      <w:lvlText w:val="o"/>
      <w:lvlJc w:val="left"/>
      <w:pPr>
        <w:ind w:left="5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58F17A">
      <w:start w:val="1"/>
      <w:numFmt w:val="bullet"/>
      <w:lvlText w:val="▪"/>
      <w:lvlJc w:val="left"/>
      <w:pPr>
        <w:ind w:left="6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75538B"/>
    <w:multiLevelType w:val="hybridMultilevel"/>
    <w:tmpl w:val="9EB4D4D8"/>
    <w:lvl w:ilvl="0" w:tplc="EFEE043C">
      <w:start w:val="2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98CDE0">
      <w:start w:val="1"/>
      <w:numFmt w:val="upperLetter"/>
      <w:lvlText w:val="%2."/>
      <w:lvlJc w:val="left"/>
      <w:pPr>
        <w:ind w:left="10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06C050">
      <w:start w:val="1"/>
      <w:numFmt w:val="bullet"/>
      <w:lvlText w:val="-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7C4948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54C7B2">
      <w:start w:val="1"/>
      <w:numFmt w:val="bullet"/>
      <w:lvlText w:val="o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8497FA">
      <w:start w:val="1"/>
      <w:numFmt w:val="bullet"/>
      <w:lvlText w:val="▪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A29B92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CCD8C4">
      <w:start w:val="1"/>
      <w:numFmt w:val="bullet"/>
      <w:lvlText w:val="o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2A105C">
      <w:start w:val="1"/>
      <w:numFmt w:val="bullet"/>
      <w:lvlText w:val="▪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436379"/>
    <w:multiLevelType w:val="hybridMultilevel"/>
    <w:tmpl w:val="E668DF06"/>
    <w:lvl w:ilvl="0" w:tplc="994C64E2">
      <w:start w:val="1"/>
      <w:numFmt w:val="upperLetter"/>
      <w:lvlText w:val="%1.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5E9870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541E5A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84E71C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C656C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D0F750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9CE794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EB636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76C754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45"/>
    <w:rsid w:val="00722BC8"/>
    <w:rsid w:val="00A44A45"/>
    <w:rsid w:val="00BD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1D60"/>
  <w15:docId w15:val="{4F1B17ED-1862-4FCF-BD9F-563DDC0C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9" w:line="270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D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520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2</cp:revision>
  <cp:lastPrinted>2023-03-01T10:09:00Z</cp:lastPrinted>
  <dcterms:created xsi:type="dcterms:W3CDTF">2023-03-01T10:26:00Z</dcterms:created>
  <dcterms:modified xsi:type="dcterms:W3CDTF">2023-03-01T10:26:00Z</dcterms:modified>
</cp:coreProperties>
</file>