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D9" w:rsidRDefault="009452D9" w:rsidP="009452D9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</w:p>
    <w:p w:rsidR="009452D9" w:rsidRDefault="009452D9" w:rsidP="009452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53270 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proofErr w:type="gramEnd"/>
    </w:p>
    <w:p w:rsidR="009452D9" w:rsidRDefault="009452D9" w:rsidP="009452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63722828625</w:t>
      </w:r>
    </w:p>
    <w:p w:rsidR="009452D9" w:rsidRDefault="009452D9" w:rsidP="009452D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452D9" w:rsidRDefault="009452D9" w:rsidP="009452D9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112-09/23-01/01 </w:t>
      </w:r>
    </w:p>
    <w:p w:rsidR="009452D9" w:rsidRDefault="009452D9" w:rsidP="009452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Ur.br.: 2125/22-01-23-01</w:t>
      </w:r>
    </w:p>
    <w:p w:rsidR="009452D9" w:rsidRDefault="009452D9" w:rsidP="009452D9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01.08.2023.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</w:t>
      </w: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Bezproreda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temelju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prijema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pripravnika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u 2023.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Ministarstva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znanosti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obrazovanja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Republike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Hrvatske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klasa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: 100-01/22-01/00004, ur.br.: 533-05-23-0003, od 22.05.2023.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svrhu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provedbe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mjere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Stjecanje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prvog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iskustva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pripravništva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čiji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nositelj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Hrvatski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zavod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st.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1.-2.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108.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» br. 87/08., 86/09., 92/10., 105/10., 90/11., 16/12., 86/12.,126/12., 94/13., 152/14., 7/17., 68/18., 98/19., 64/20, 151/22.)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50.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Pravilnika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radu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Osnovna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Silvija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Strahimira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Kranjčevića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Senj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raspisuje</w:t>
      </w:r>
      <w:proofErr w:type="spellEnd"/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J A V N I   N A T J E Č A J</w:t>
      </w:r>
    </w:p>
    <w:p w:rsidR="009452D9" w:rsidRDefault="009452D9" w:rsidP="009452D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 PRIJAM  PRIPRAVNIKA  KROZ  MJERU HZZ-a</w:t>
      </w:r>
    </w:p>
    <w:p w:rsidR="009452D9" w:rsidRDefault="009452D9" w:rsidP="009452D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“ Stjecanje prvog radnog iskustva/pripravništva”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prijavu kandidata (m/ž) za obavljanje poslova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Odlomakpopisa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UČITELJA/ICE HRVATSKOG JEZIKA  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                                 ………….………………………   1 izvršitelj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Odlomakpopisa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UČITELJA/ICE RAZREDNE NASTAVE</w:t>
      </w:r>
    </w:p>
    <w:p w:rsidR="009452D9" w:rsidRDefault="009452D9" w:rsidP="009452D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         ………………………………….   1  izvršitelj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  <w:t>na određeno vrijeme ( 12 mjeseci), u punom radnom vremenu (40 sati tjedno).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Uvjete za prijavu na ovaj natječaj ostvaruje :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Odlomakpopisa"/>
        <w:numPr>
          <w:ilvl w:val="0"/>
          <w:numId w:val="2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nezaposlena osoba koja je prijavljena u evidenciji nezaposlenih osoba Hrvatskog zavoda za zapošljavanje, da ima najviše 6 mjeseci radnog staža u svojoj struci,</w:t>
      </w:r>
    </w:p>
    <w:p w:rsidR="009452D9" w:rsidRDefault="009452D9" w:rsidP="009452D9">
      <w:pPr>
        <w:pStyle w:val="Odlomakpopisa"/>
        <w:numPr>
          <w:ilvl w:val="0"/>
          <w:numId w:val="2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  <w:t>da ima odgovarajuću struku prema Zakonu o odgoju i obrazovanju u osnovnoj i srednjoj školi, članka 105.-110. i Pravilniku o odgovarajućoj vrsti obrazovanja učitelja i stručnih suradnika u osnovnoj školi (N.N. br. 6/19.) za obavljanje poslova radnog mjesta učitelj/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  <w:t xml:space="preserve"> hrvatskog jezika odnosno učitelja/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  <w:t xml:space="preserve"> razredne nastave.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 xml:space="preserve">Rok za podnošenje prijava je 8 (osam) dana od dana objavljivanja natječaja na mrežnim stranicama i oglasnoj ploči škole i mrežnim stranicama i oglasnoj ploči Hrvatskog zavoda za 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zapošljavanje.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  <w:t>Na natječaj se mogu prijaviti muške i ženske osobe sukladno odredbama Zakona o ravnopravnosti spolova ( Narodne novine br. 82/08., 69/17.).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Uz pisanu prijavu – zamolbu sa životopisom, vlastoručno potpisanu, potrebno je priložiti neovjerene, kvalitetne preslike:</w:t>
      </w:r>
    </w:p>
    <w:p w:rsidR="009452D9" w:rsidRDefault="009452D9" w:rsidP="009452D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 o evidenciji nezaposlenih osoba kod Hrvatskog zavoda za zapošljavanje</w:t>
      </w:r>
    </w:p>
    <w:p w:rsidR="009452D9" w:rsidRDefault="009452D9" w:rsidP="009452D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rodnoga lista</w:t>
      </w:r>
    </w:p>
    <w:p w:rsidR="009452D9" w:rsidRDefault="009452D9" w:rsidP="009452D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dokaze o stečenoj stručnoj spremi (diploma, potvrda ili uvjerenje o završenom školovanju)</w:t>
      </w:r>
    </w:p>
    <w:p w:rsidR="009452D9" w:rsidRDefault="009452D9" w:rsidP="009452D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uvjerenja o nekažnjavanju odnosno da kandidat nije pod istragom i da se protiv njega ne vodi kazneni postupak glede zapreka za zasnivanje radnog odnosa sukladno članku 106. Zakona o odgoju i obrazovanju u osnovnoj i srednjoj školi, ne starije od 30 dana od dana raspisivanja natječaja</w:t>
      </w:r>
    </w:p>
    <w:p w:rsidR="009452D9" w:rsidRDefault="009452D9" w:rsidP="009452D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osobne iskaznice</w:t>
      </w:r>
    </w:p>
    <w:p w:rsidR="009452D9" w:rsidRDefault="009452D9" w:rsidP="009452D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elektronički zapis ili potvrde o stažu od HZMO-a (e – staž)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sukladno članku 102. Zakona o hrvatskim braniteljima iz Domovinskog rata i članovima njihovih obitelji (Narodne novine br. 121/17., 98/19., 84/21.), članku 48. stavku 1.-3. Zakona o civilnim stradalnicima iz Domovinskog rata ( Narodne novine br. 84/21.), članku 48.f  Zakona o zaštiti vojnih i civilnih invalida rata ( Narodne novine br. 33/92., 77/92., 27/93., 58/93., 2/94., 76/94., 108/95., 108/96., 82/01., 103/03., 148/13., 98/19.), članka 9. Zakona o profesionalnoj rehabilitaciji i zapošljavanju osoba s invaliditetom (Narodne novine br. 157/13., 152/14., 39/18., 32/20.) dužna je u prijavi na javni natječaj pozvati se na to pravo i uz prijavu priložiti svu propisanu dokumentaciju prema posebnom zakonu, a ima prednost u odnosu na ostale kandidate samo pod jednakim uvjetima.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Osoba koja se poziva na pravo prednosti pri zapošljavanju u skladu s člankom 102. Zakona o hrvatskim braniteljima iz Domovinskog rata i članovima njihovih obitelji uz prijavu na natječaj 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dužna je priložiti sve dokaze o ispunjavanju uvjeta iz natječaja i ovisno o kategoriji u koju ulazi sve potrebne dokaze (članak 103. st.1. Zakona) dostupne na poveznici Ministarstva hrvatskih branitelja: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9452D9" w:rsidRDefault="009452D9" w:rsidP="009452D9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 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>Prijave s dokumentacijom o dokazivanju uvjeta dostavljaju se na adresu škole: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Osnovna škola S.S. Kranjčevića Senj, S.S. Kranjčevića 1, 53270 Senj, uz naznaku «za natječaj -pripravnik». 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nepravodobne prijave neće se razmatrati.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koji/a bude primljen/a dužan/a je dostaviti originalnu dokumentaciju.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 u svojoj prijavi treba navesti kontakt telefon i adresu odnosno e-mail adresu na koju će mu biti dostavljene sve obavijesti o natječajnom postupku.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 rezultatu natječaja kandidati će biti obaviješteni u zakonskom roku objavom obavijesti na mrežnim stranicama škole; http://www.os-sskranjcevica-senj.skole.hr 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      </w:t>
      </w:r>
    </w:p>
    <w:p w:rsidR="009452D9" w:rsidRDefault="009452D9" w:rsidP="009452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Ravnateljica   </w:t>
      </w: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Objavljeno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02.08.2023.g.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Rosanda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Bilović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prof.   </w:t>
      </w: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452D9" w:rsidRDefault="009452D9" w:rsidP="009452D9">
      <w:pPr>
        <w:pStyle w:val="Bezproreda"/>
        <w:rPr>
          <w:rFonts w:ascii="Times New Roman" w:hAnsi="Times New Roman" w:cs="Times New Roman"/>
        </w:rPr>
      </w:pPr>
    </w:p>
    <w:p w:rsidR="009452D9" w:rsidRDefault="009452D9" w:rsidP="009452D9">
      <w:pPr>
        <w:pStyle w:val="Bezproreda"/>
        <w:rPr>
          <w:rFonts w:ascii="Times New Roman" w:hAnsi="Times New Roman" w:cs="Times New Roman"/>
        </w:rPr>
      </w:pPr>
    </w:p>
    <w:p w:rsidR="009452D9" w:rsidRDefault="009452D9" w:rsidP="009452D9">
      <w:pPr>
        <w:pStyle w:val="Bezproreda"/>
        <w:rPr>
          <w:rFonts w:ascii="Times New Roman" w:hAnsi="Times New Roman" w:cs="Times New Roman"/>
        </w:rPr>
      </w:pPr>
    </w:p>
    <w:p w:rsidR="009452D9" w:rsidRDefault="009452D9" w:rsidP="009452D9">
      <w:pPr>
        <w:pStyle w:val="Bezproreda"/>
        <w:rPr>
          <w:rFonts w:ascii="Times New Roman" w:hAnsi="Times New Roman" w:cs="Times New Roman"/>
        </w:rPr>
      </w:pPr>
    </w:p>
    <w:p w:rsidR="009452D9" w:rsidRDefault="009452D9" w:rsidP="009452D9">
      <w:pPr>
        <w:pStyle w:val="Bezproreda"/>
        <w:rPr>
          <w:rFonts w:ascii="Times New Roman" w:hAnsi="Times New Roman" w:cs="Times New Roman"/>
        </w:rPr>
      </w:pPr>
    </w:p>
    <w:p w:rsidR="009452D9" w:rsidRDefault="009452D9" w:rsidP="009452D9">
      <w:pPr>
        <w:pStyle w:val="Bezproreda"/>
        <w:rPr>
          <w:rFonts w:ascii="Times New Roman" w:hAnsi="Times New Roman" w:cs="Times New Roman"/>
        </w:rPr>
      </w:pPr>
    </w:p>
    <w:p w:rsidR="00AD1E44" w:rsidRPr="009452D9" w:rsidRDefault="00AD1E44" w:rsidP="009452D9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1E44" w:rsidRPr="009452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E36"/>
    <w:multiLevelType w:val="hybridMultilevel"/>
    <w:tmpl w:val="F836B792"/>
    <w:lvl w:ilvl="0" w:tplc="38324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E742B"/>
    <w:multiLevelType w:val="hybridMultilevel"/>
    <w:tmpl w:val="BAD05A1E"/>
    <w:lvl w:ilvl="0" w:tplc="142632F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D9"/>
    <w:rsid w:val="009452D9"/>
    <w:rsid w:val="00AD1E44"/>
    <w:rsid w:val="00E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4F322-A7B0-4236-B563-1CE14741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2D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452D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9452D9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452D9"/>
  </w:style>
  <w:style w:type="paragraph" w:styleId="Odlomakpopisa">
    <w:name w:val="List Paragraph"/>
    <w:basedOn w:val="Normal"/>
    <w:uiPriority w:val="34"/>
    <w:qFormat/>
    <w:rsid w:val="009452D9"/>
    <w:pPr>
      <w:ind w:left="720"/>
      <w:contextualSpacing/>
    </w:pPr>
  </w:style>
  <w:style w:type="paragraph" w:customStyle="1" w:styleId="box8249682">
    <w:name w:val="box8249682"/>
    <w:basedOn w:val="Normal"/>
    <w:rsid w:val="0094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2023-07-31T09:39:00Z</dcterms:created>
  <dcterms:modified xsi:type="dcterms:W3CDTF">2023-07-31T09:40:00Z</dcterms:modified>
</cp:coreProperties>
</file>