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bookmarkStart w:id="0" w:name="_GoBack"/>
      <w:bookmarkEnd w:id="0"/>
      <w:r>
        <w:rPr>
          <w:rFonts w:ascii="Times New Roman" w:hAnsi="Times New Roman" w:cs="Times New Roman"/>
          <w:lang w:eastAsia="hr-HR"/>
        </w:rPr>
        <w:t xml:space="preserve">              Temeljem članka 99. Zakona o odgoju i obrazovanju u osnovnoj i srednjoj školi (Narodne novine br. 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 w:rsidR="00E0279B">
        <w:rPr>
          <w:rStyle w:val="Hiperveza"/>
          <w:rFonts w:ascii="Times New Roman" w:hAnsi="Times New Roman" w:cs="Times New Roman"/>
          <w:lang w:eastAsia="hr-HR"/>
        </w:rPr>
        <w:t>, 98/19, 64/20</w:t>
      </w:r>
      <w:r>
        <w:rPr>
          <w:rFonts w:ascii="Times New Roman" w:hAnsi="Times New Roman" w:cs="Times New Roman"/>
          <w:lang w:eastAsia="hr-HR"/>
        </w:rPr>
        <w:t xml:space="preserve">) </w:t>
      </w:r>
      <w:r w:rsidR="00E0279B">
        <w:rPr>
          <w:rFonts w:ascii="Times New Roman" w:hAnsi="Times New Roman" w:cs="Times New Roman"/>
          <w:lang w:eastAsia="hr-HR"/>
        </w:rPr>
        <w:t xml:space="preserve">i članka 8. Pravilnika o pomoćnicima u nastavi i stručnim komunikacijskim posrednicima (Narodne novine br. 102/18., 59/19., 22/20.) </w:t>
      </w:r>
      <w:r>
        <w:rPr>
          <w:rFonts w:ascii="Times New Roman" w:hAnsi="Times New Roman" w:cs="Times New Roman"/>
          <w:lang w:eastAsia="hr-HR"/>
        </w:rPr>
        <w:t>Osnovna škola Silvija Strahimira Kranjčevića Senj, S.S. Kranjčevića 1, 53270 Senj, objavljuje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JAVNI  POZIV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prijavu kandidata (m/ž) za obavljanje poslova pomoćnika u nastavi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učenike s teškoćama u razvoju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 </w:t>
      </w:r>
      <w:r>
        <w:rPr>
          <w:rFonts w:ascii="Times New Roman" w:hAnsi="Times New Roman" w:cs="Times New Roman"/>
          <w:b/>
          <w:lang w:eastAsia="hr-HR"/>
        </w:rPr>
        <w:t>Osnovnoj školi Silvija Strahimira Kranjčevića Senj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I.</w:t>
      </w:r>
    </w:p>
    <w:p w:rsidR="00BE71D3" w:rsidRPr="00B07D71" w:rsidRDefault="00BE71D3" w:rsidP="00BE71D3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B07D71">
        <w:rPr>
          <w:rFonts w:ascii="Times New Roman" w:hAnsi="Times New Roman" w:cs="Times New Roman"/>
          <w:color w:val="000000" w:themeColor="text1"/>
        </w:rPr>
        <w:t>Nositelj projekta „Obrazovanje jednakih mogućnosti II“ UP.03.2.1.06.0048 je Ličko-senjska županija, a koji se provodi u okviru instrumenata „Osiguravanje pomoćnika u nastavi i stručno komunikacijskih posrednika učenicima s teškoćama u razvoju u osnovnoškolskim i srednjoškolskim odgojno obrazovnim ustanovama“, faza IV., temeljem poziva Europskog socijalnog fonda UP.03.2.1.06. u sklopu Operativnog programa „Učinkoviti ljudski potencijali“ 2014. – 2020. (nadalje: Projekt).</w:t>
      </w:r>
    </w:p>
    <w:p w:rsidR="00BE71D3" w:rsidRPr="00B07D71" w:rsidRDefault="00BE71D3" w:rsidP="00BE71D3">
      <w:pPr>
        <w:rPr>
          <w:rFonts w:ascii="Calibri" w:hAnsi="Calibri" w:cs="Calibri"/>
          <w:color w:val="000000" w:themeColor="text1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Javni poziv mogu se javiti kandidati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završenom najmanje četverogodišnjom srednjom školom,</w:t>
      </w:r>
    </w:p>
    <w:p w:rsidR="007F59B0" w:rsidRDefault="007F59B0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završenim programom osposobljavanja za pomoćnika u nastavi</w:t>
      </w:r>
      <w:r w:rsidR="00E0279B">
        <w:rPr>
          <w:rFonts w:ascii="Times New Roman" w:hAnsi="Times New Roman" w:cs="Times New Roman"/>
          <w:lang w:eastAsia="hr-HR"/>
        </w:rPr>
        <w:t>,</w:t>
      </w: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protiv kojih nije pokrenut kazneni postupak.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E0279B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Broj traženih kandidata :  </w:t>
      </w:r>
      <w:r w:rsidR="0074012F">
        <w:rPr>
          <w:rFonts w:ascii="Times New Roman" w:hAnsi="Times New Roman" w:cs="Times New Roman"/>
          <w:lang w:eastAsia="hr-HR"/>
        </w:rPr>
        <w:t>1 (jedan</w:t>
      </w:r>
      <w:r w:rsidR="001E7A68">
        <w:rPr>
          <w:rFonts w:ascii="Times New Roman" w:hAnsi="Times New Roman" w:cs="Times New Roman"/>
          <w:lang w:eastAsia="hr-HR"/>
        </w:rPr>
        <w:t>)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AC575F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 odabrani</w:t>
      </w:r>
      <w:r w:rsidR="001E7A68">
        <w:rPr>
          <w:rFonts w:ascii="Times New Roman" w:hAnsi="Times New Roman" w:cs="Times New Roman"/>
          <w:lang w:eastAsia="hr-HR"/>
        </w:rPr>
        <w:t>m kandidatom škola će sklopiti ugovor o radu na određeno vrij</w:t>
      </w:r>
      <w:r w:rsidR="007F59B0">
        <w:rPr>
          <w:rFonts w:ascii="Times New Roman" w:hAnsi="Times New Roman" w:cs="Times New Roman"/>
          <w:lang w:eastAsia="hr-HR"/>
        </w:rPr>
        <w:t xml:space="preserve">eme.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IV.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Uz vlastoručno potpisanu prijavu kandidati trebaju priložiti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74012F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životopis,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preslika svjedodžbe/diplome ,</w:t>
      </w:r>
    </w:p>
    <w:p w:rsidR="007F59B0" w:rsidRDefault="007F59B0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potvrdu o završenom osposobljavanju za pomoćnika u nastavi,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dokaz o prebivalištu – preslika osobne iskaznice,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uvjerenje nadležnog suda, izdano u vrijeme trajanja natječaja, da u trenutku podnošenja prijave na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natječaj protiv osobe nije pokrenut i da se ne vodi kazneni postupak glede zapreke za zasnivanje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radnog odnosa u školskoj ustanovi prema članku 106. Zakona o odgoju i obrazovanju u osnovnoj i 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srednjoj školi ,</w:t>
      </w:r>
    </w:p>
    <w:p w:rsidR="00B07D71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obrazac privole za prikupljanje i obradu osobnih podataka koji se nalaze na mrežnoj stranici škole.</w:t>
      </w:r>
      <w:r w:rsidR="00B07D71">
        <w:rPr>
          <w:rFonts w:ascii="Times New Roman" w:hAnsi="Times New Roman" w:cs="Times New Roman"/>
          <w:lang w:eastAsia="hr-HR"/>
        </w:rPr>
        <w:t xml:space="preserve"> </w:t>
      </w:r>
    </w:p>
    <w:p w:rsidR="001E7A68" w:rsidRDefault="00B07D71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( kartica: </w:t>
      </w:r>
      <w:r w:rsidR="0074012F">
        <w:rPr>
          <w:rFonts w:ascii="Times New Roman" w:hAnsi="Times New Roman" w:cs="Times New Roman"/>
          <w:lang w:eastAsia="hr-HR"/>
        </w:rPr>
        <w:t>natječaji</w:t>
      </w:r>
      <w:r>
        <w:rPr>
          <w:rFonts w:ascii="Times New Roman" w:hAnsi="Times New Roman" w:cs="Times New Roman"/>
          <w:lang w:eastAsia="hr-HR"/>
        </w:rPr>
        <w:t>: obrazac privole</w:t>
      </w:r>
      <w:r w:rsidR="0074012F">
        <w:rPr>
          <w:rFonts w:ascii="Times New Roman" w:hAnsi="Times New Roman" w:cs="Times New Roman"/>
          <w:lang w:eastAsia="hr-HR"/>
        </w:rPr>
        <w:t xml:space="preserve"> ).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7F59B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lastRenderedPageBreak/>
        <w:t xml:space="preserve">Kandidat koji se poziva na pravo prednosti </w:t>
      </w:r>
      <w:r>
        <w:rPr>
          <w:rFonts w:ascii="Times New Roman" w:hAnsi="Times New Roman" w:cs="Times New Roman"/>
          <w:color w:val="000000"/>
          <w:shd w:val="clear" w:color="auto" w:fill="FFFFFF"/>
        </w:rPr>
        <w:t>pri zapošljavanju po posebnom zakonu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102. stavka 1.-3. Zakona o pravima hrvatskih branitelja iz Domovinskog rata i članovima njihovih obitelji (Narodne novine br. 121/17) pored dokaza o ispunjavanju traženih uvjeta iz natječaja dužan je uz prijavu priložiti i sve potrebne dokaze potrebne za ostvarivanje prava prednosti pri zapošljavanju dostupne na poveznici Ministarstva hrvatskih branitelja.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1E7A68" w:rsidRDefault="00705CA6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5" w:history="1">
        <w:r w:rsidR="001E7A6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9. Zakona o profesionalnoj rehabilitaciji i zapošljavanju osoba s invaliditetom (Narodne novine br. 157/13., 152/14., 39/18.), pored dokaza o ispunjavanju traženih uvjeta iz natječaja, dužan je uz prijavu priložiti i dokaz o utvrđenom statusu osobe s invaliditetom.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 popratnom dokumentacijom podnose se poštom preporučeno na adresu škole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Osnovna škola S.S. Kranjčevića Senj, S.S.Kranjčevića 1, 53270 Senj 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podnošenje prijava je 8 (osam) dana od dana objave ovog Javnog poziva.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Nepotpune i nepravovremene prijave neće se razmatrati.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Napomena: Kandidati na natječaj mogu podnijeti neovjerene preslike dokumentacije.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natječaj se mogu javiti osobe oba spola.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 rezultatima izbora kandidati će biti obaviješteni u zakonskom roku.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odabranim kandidatom zaključuje se ugovor o radu na određeno, nepuno radno vrijeme (30</w:t>
      </w:r>
      <w:r w:rsidR="00B07D71">
        <w:rPr>
          <w:rFonts w:ascii="Times New Roman" w:hAnsi="Times New Roman" w:cs="Times New Roman"/>
          <w:lang w:eastAsia="hr-HR"/>
        </w:rPr>
        <w:t xml:space="preserve"> sati tjedno) do 30. lipnja 2022</w:t>
      </w:r>
      <w:r>
        <w:rPr>
          <w:rFonts w:ascii="Times New Roman" w:hAnsi="Times New Roman" w:cs="Times New Roman"/>
          <w:lang w:eastAsia="hr-HR"/>
        </w:rPr>
        <w:t>. godine.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Za sve informacije kandidati se mogu obratiti na e-mail: os-ss.kranjcevica@gs.t-com.hr.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poziv-natječaj objavit će se na oglasnoj ploči i mrežnim stranicama Hrvatskog zavoda za zapošljavanje (</w:t>
      </w:r>
      <w:hyperlink r:id="rId16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>), na mrežnoj stranici Ličko-senjske županije te na mrežnim stranicama i oglasnoj ploči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</w:t>
      </w:r>
      <w:r w:rsidR="007F59B0">
        <w:rPr>
          <w:rFonts w:ascii="Times New Roman" w:hAnsi="Times New Roman" w:cs="Times New Roman"/>
          <w:lang w:eastAsia="hr-HR"/>
        </w:rPr>
        <w:t>tj</w:t>
      </w:r>
      <w:r w:rsidR="00FB791B">
        <w:rPr>
          <w:rFonts w:ascii="Times New Roman" w:hAnsi="Times New Roman" w:cs="Times New Roman"/>
          <w:lang w:eastAsia="hr-HR"/>
        </w:rPr>
        <w:t>ečaj objavit će se dana 19</w:t>
      </w:r>
      <w:r w:rsidR="00E0279B">
        <w:rPr>
          <w:rFonts w:ascii="Times New Roman" w:hAnsi="Times New Roman" w:cs="Times New Roman"/>
          <w:lang w:eastAsia="hr-HR"/>
        </w:rPr>
        <w:t>.08</w:t>
      </w:r>
      <w:r w:rsidR="007F59B0">
        <w:rPr>
          <w:rFonts w:ascii="Times New Roman" w:hAnsi="Times New Roman" w:cs="Times New Roman"/>
          <w:lang w:eastAsia="hr-HR"/>
        </w:rPr>
        <w:t xml:space="preserve"> 20</w:t>
      </w:r>
      <w:r w:rsidR="0074012F">
        <w:rPr>
          <w:rFonts w:ascii="Times New Roman" w:hAnsi="Times New Roman" w:cs="Times New Roman"/>
          <w:lang w:eastAsia="hr-HR"/>
        </w:rPr>
        <w:t>21</w:t>
      </w:r>
      <w:r w:rsidR="00E0279B">
        <w:rPr>
          <w:rFonts w:ascii="Times New Roman" w:hAnsi="Times New Roman" w:cs="Times New Roman"/>
          <w:lang w:eastAsia="hr-HR"/>
        </w:rPr>
        <w:t>.</w:t>
      </w:r>
      <w:r w:rsidR="00FB791B">
        <w:rPr>
          <w:rFonts w:ascii="Times New Roman" w:hAnsi="Times New Roman" w:cs="Times New Roman"/>
          <w:lang w:eastAsia="hr-HR"/>
        </w:rPr>
        <w:t>g. i otvoren je do 27</w:t>
      </w:r>
      <w:r w:rsidR="0074012F">
        <w:rPr>
          <w:rFonts w:ascii="Times New Roman" w:hAnsi="Times New Roman" w:cs="Times New Roman"/>
          <w:lang w:eastAsia="hr-HR"/>
        </w:rPr>
        <w:t>.08.2021</w:t>
      </w:r>
      <w:r>
        <w:rPr>
          <w:rFonts w:ascii="Times New Roman" w:hAnsi="Times New Roman" w:cs="Times New Roman"/>
          <w:lang w:eastAsia="hr-HR"/>
        </w:rPr>
        <w:t>.g.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Pr="00817EAD" w:rsidRDefault="0074012F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>Klasa:</w:t>
      </w:r>
      <w:r w:rsidR="00FB791B">
        <w:rPr>
          <w:rFonts w:ascii="Times New Roman" w:hAnsi="Times New Roman" w:cs="Times New Roman"/>
          <w:color w:val="000000" w:themeColor="text1"/>
          <w:lang w:eastAsia="hr-HR"/>
        </w:rPr>
        <w:t xml:space="preserve"> 112-01/21-03/01</w:t>
      </w:r>
    </w:p>
    <w:p w:rsidR="001E7A68" w:rsidRPr="00817EAD" w:rsidRDefault="0074012F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>
        <w:rPr>
          <w:rFonts w:ascii="Times New Roman" w:hAnsi="Times New Roman" w:cs="Times New Roman"/>
          <w:color w:val="000000" w:themeColor="text1"/>
          <w:lang w:eastAsia="hr-HR"/>
        </w:rPr>
        <w:t>Ur.br.:</w:t>
      </w:r>
      <w:r w:rsidR="00FB791B">
        <w:rPr>
          <w:rFonts w:ascii="Times New Roman" w:hAnsi="Times New Roman" w:cs="Times New Roman"/>
          <w:color w:val="000000" w:themeColor="text1"/>
          <w:lang w:eastAsia="hr-HR"/>
        </w:rPr>
        <w:t xml:space="preserve"> 2125/22-21-01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Ravnateljica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Rosanda Bilović, prof.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97753C" w:rsidRPr="001E7A68" w:rsidRDefault="0097753C" w:rsidP="001E7A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7753C" w:rsidRPr="001E7A68" w:rsidSect="000D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479"/>
    <w:multiLevelType w:val="hybridMultilevel"/>
    <w:tmpl w:val="68AC0358"/>
    <w:lvl w:ilvl="0" w:tplc="D0A0F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7"/>
    <w:rsid w:val="000672AE"/>
    <w:rsid w:val="000C764B"/>
    <w:rsid w:val="000D5B3F"/>
    <w:rsid w:val="000E3A9B"/>
    <w:rsid w:val="00100443"/>
    <w:rsid w:val="00120F6F"/>
    <w:rsid w:val="0015302B"/>
    <w:rsid w:val="001B0952"/>
    <w:rsid w:val="001E7A68"/>
    <w:rsid w:val="0028666A"/>
    <w:rsid w:val="00490DD7"/>
    <w:rsid w:val="005C5C68"/>
    <w:rsid w:val="006579C1"/>
    <w:rsid w:val="006A2638"/>
    <w:rsid w:val="00700DCA"/>
    <w:rsid w:val="00705CA6"/>
    <w:rsid w:val="0074012F"/>
    <w:rsid w:val="00760806"/>
    <w:rsid w:val="007F59B0"/>
    <w:rsid w:val="00817EAD"/>
    <w:rsid w:val="00895FF6"/>
    <w:rsid w:val="00950027"/>
    <w:rsid w:val="0097753C"/>
    <w:rsid w:val="00AC575F"/>
    <w:rsid w:val="00B07D71"/>
    <w:rsid w:val="00B64EE4"/>
    <w:rsid w:val="00B86452"/>
    <w:rsid w:val="00BB783E"/>
    <w:rsid w:val="00BE71D3"/>
    <w:rsid w:val="00C140A4"/>
    <w:rsid w:val="00D32C19"/>
    <w:rsid w:val="00DF6405"/>
    <w:rsid w:val="00E0279B"/>
    <w:rsid w:val="00E26EB5"/>
    <w:rsid w:val="00E93206"/>
    <w:rsid w:val="00FB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E0B6-247D-4172-A6F6-937FBB02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0D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0DD7"/>
    <w:rPr>
      <w:color w:val="0000FF"/>
      <w:u w:val="single"/>
    </w:rPr>
  </w:style>
  <w:style w:type="paragraph" w:customStyle="1" w:styleId="t-9-8">
    <w:name w:val="t-9-8"/>
    <w:basedOn w:val="Normal"/>
    <w:rsid w:val="005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zz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cp:lastPrinted>2021-08-19T09:35:00Z</cp:lastPrinted>
  <dcterms:created xsi:type="dcterms:W3CDTF">2021-08-19T10:02:00Z</dcterms:created>
  <dcterms:modified xsi:type="dcterms:W3CDTF">2021-08-19T10:02:00Z</dcterms:modified>
</cp:coreProperties>
</file>